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6256" w:rsidRDefault="00316256" w:rsidP="00316256">
      <w:pPr>
        <w:shd w:val="clear" w:color="auto" w:fill="B3B3B3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MINUTA </w:t>
      </w:r>
      <w:r>
        <w:rPr>
          <w:b/>
          <w:bCs/>
          <w:sz w:val="24"/>
          <w:szCs w:val="24"/>
        </w:rPr>
        <w:t>DA ATA DE REGISTRO DE PREÇOS Nº ____/201</w:t>
      </w:r>
      <w:r w:rsidR="009924F7">
        <w:rPr>
          <w:b/>
          <w:bCs/>
          <w:sz w:val="24"/>
          <w:szCs w:val="24"/>
        </w:rPr>
        <w:t>6</w:t>
      </w:r>
    </w:p>
    <w:p w:rsidR="00853DEE" w:rsidRDefault="00853DEE" w:rsidP="00316256">
      <w:pPr>
        <w:autoSpaceDE w:val="0"/>
        <w:autoSpaceDN w:val="0"/>
        <w:adjustRightInd w:val="0"/>
        <w:ind w:left="4111"/>
        <w:jc w:val="both"/>
        <w:rPr>
          <w:b/>
          <w:sz w:val="24"/>
          <w:szCs w:val="24"/>
        </w:rPr>
      </w:pPr>
    </w:p>
    <w:p w:rsidR="003C25A2" w:rsidRDefault="003C25A2" w:rsidP="00316256">
      <w:pPr>
        <w:autoSpaceDE w:val="0"/>
        <w:autoSpaceDN w:val="0"/>
        <w:adjustRightInd w:val="0"/>
        <w:ind w:left="4111"/>
        <w:jc w:val="both"/>
        <w:rPr>
          <w:rFonts w:eastAsia="TimesNewRoman"/>
          <w:b/>
          <w:sz w:val="24"/>
          <w:szCs w:val="24"/>
        </w:rPr>
      </w:pPr>
    </w:p>
    <w:p w:rsidR="00853DEE" w:rsidRDefault="00853DEE" w:rsidP="00316256">
      <w:pPr>
        <w:autoSpaceDE w:val="0"/>
        <w:autoSpaceDN w:val="0"/>
        <w:adjustRightInd w:val="0"/>
        <w:ind w:left="4111"/>
        <w:jc w:val="both"/>
        <w:rPr>
          <w:rFonts w:eastAsia="TimesNewRoman"/>
          <w:b/>
          <w:sz w:val="24"/>
          <w:szCs w:val="24"/>
        </w:rPr>
      </w:pPr>
    </w:p>
    <w:p w:rsidR="00316256" w:rsidRDefault="00316256" w:rsidP="00183D9A">
      <w:pPr>
        <w:autoSpaceDE w:val="0"/>
        <w:autoSpaceDN w:val="0"/>
        <w:adjustRightInd w:val="0"/>
        <w:ind w:left="4111"/>
        <w:jc w:val="both"/>
        <w:rPr>
          <w:rFonts w:eastAsia="TimesNewRoman"/>
          <w:sz w:val="24"/>
          <w:szCs w:val="24"/>
        </w:rPr>
      </w:pPr>
      <w:r>
        <w:rPr>
          <w:rFonts w:eastAsia="TimesNewRoman"/>
          <w:b/>
          <w:sz w:val="24"/>
          <w:szCs w:val="24"/>
        </w:rPr>
        <w:t>ATA DE REGISTRO DE PREÇOS</w:t>
      </w:r>
      <w:r>
        <w:rPr>
          <w:rFonts w:eastAsia="TimesNewRoman"/>
          <w:sz w:val="24"/>
          <w:szCs w:val="24"/>
        </w:rPr>
        <w:t xml:space="preserve"> que entre si celebram a Prefeitura Municipal de </w:t>
      </w:r>
      <w:proofErr w:type="spellStart"/>
      <w:r>
        <w:rPr>
          <w:rFonts w:eastAsia="TimesNewRoman"/>
          <w:sz w:val="24"/>
          <w:szCs w:val="24"/>
        </w:rPr>
        <w:t>Juscimeira</w:t>
      </w:r>
      <w:proofErr w:type="spellEnd"/>
      <w:r>
        <w:rPr>
          <w:rFonts w:eastAsia="TimesNewRoman"/>
          <w:sz w:val="24"/>
          <w:szCs w:val="24"/>
        </w:rPr>
        <w:t xml:space="preserve">/MT e as empresas vencedoras do certame licitatório referente ao Pregão Presencial nº </w:t>
      </w:r>
      <w:proofErr w:type="gramStart"/>
      <w:r>
        <w:rPr>
          <w:rFonts w:eastAsia="TimesNewRoman"/>
          <w:sz w:val="24"/>
          <w:szCs w:val="24"/>
        </w:rPr>
        <w:t>0</w:t>
      </w:r>
      <w:r w:rsidR="003C25A2">
        <w:rPr>
          <w:rFonts w:eastAsia="TimesNewRoman"/>
          <w:sz w:val="24"/>
          <w:szCs w:val="24"/>
        </w:rPr>
        <w:t>0</w:t>
      </w:r>
      <w:r w:rsidR="00183D9A">
        <w:rPr>
          <w:rFonts w:eastAsia="TimesNewRoman"/>
          <w:sz w:val="24"/>
          <w:szCs w:val="24"/>
        </w:rPr>
        <w:t>7</w:t>
      </w:r>
      <w:r>
        <w:rPr>
          <w:rFonts w:eastAsia="TimesNewRoman"/>
          <w:sz w:val="24"/>
          <w:szCs w:val="24"/>
        </w:rPr>
        <w:t>/201</w:t>
      </w:r>
      <w:r w:rsidR="00150D4D">
        <w:rPr>
          <w:rFonts w:eastAsia="TimesNewRoman"/>
          <w:sz w:val="24"/>
          <w:szCs w:val="24"/>
        </w:rPr>
        <w:t xml:space="preserve">6 </w:t>
      </w:r>
      <w:r>
        <w:rPr>
          <w:rFonts w:eastAsia="TimesNewRoman"/>
          <w:sz w:val="24"/>
          <w:szCs w:val="24"/>
        </w:rPr>
        <w:t>,</w:t>
      </w:r>
      <w:proofErr w:type="gramEnd"/>
      <w:r>
        <w:rPr>
          <w:rFonts w:eastAsia="TimesNewRoman"/>
          <w:sz w:val="24"/>
          <w:szCs w:val="24"/>
        </w:rPr>
        <w:t xml:space="preserve"> tendo por objeto o </w:t>
      </w:r>
      <w:r w:rsidR="00183D9A">
        <w:rPr>
          <w:b/>
          <w:bCs/>
          <w:sz w:val="24"/>
          <w:szCs w:val="24"/>
        </w:rPr>
        <w:t>REGISTRO DE PREÇOS PARA</w:t>
      </w:r>
      <w:r>
        <w:rPr>
          <w:b/>
          <w:bCs/>
          <w:sz w:val="24"/>
          <w:szCs w:val="24"/>
        </w:rPr>
        <w:t xml:space="preserve"> EVENTUAL </w:t>
      </w:r>
      <w:r w:rsidR="00150D4D">
        <w:rPr>
          <w:b/>
          <w:bCs/>
          <w:sz w:val="24"/>
          <w:szCs w:val="24"/>
        </w:rPr>
        <w:t>CONTRATAÇÃO DE EMPRESA</w:t>
      </w:r>
      <w:r w:rsidR="00183D9A">
        <w:rPr>
          <w:b/>
          <w:bCs/>
          <w:sz w:val="24"/>
          <w:szCs w:val="24"/>
        </w:rPr>
        <w:t xml:space="preserve"> EM LOCAÇÃO DE VEICULO TIPO CAMIONETE; DIESEL, AR CONDICIONADO, DIREÇÃO HIDRAULICA, QUATRO POR QUATRO, AUTOMATICA E ITENS DE SERIE, PARA ATENDER AS NECESSIDADES DO GABINETE DO PREFEITO DESTE MUNICIPIO.</w:t>
      </w:r>
    </w:p>
    <w:p w:rsidR="00316256" w:rsidRDefault="00316256" w:rsidP="00316256">
      <w:pPr>
        <w:autoSpaceDE w:val="0"/>
        <w:autoSpaceDN w:val="0"/>
        <w:adjustRightInd w:val="0"/>
        <w:rPr>
          <w:rFonts w:eastAsia="TimesNewRoman"/>
          <w:sz w:val="24"/>
          <w:szCs w:val="24"/>
        </w:rPr>
      </w:pPr>
    </w:p>
    <w:p w:rsidR="00316256" w:rsidRDefault="00316256" w:rsidP="00316256">
      <w:pPr>
        <w:autoSpaceDE w:val="0"/>
        <w:autoSpaceDN w:val="0"/>
        <w:adjustRightInd w:val="0"/>
        <w:rPr>
          <w:rFonts w:eastAsia="TimesNewRoman"/>
          <w:sz w:val="24"/>
          <w:szCs w:val="24"/>
        </w:rPr>
      </w:pPr>
    </w:p>
    <w:p w:rsidR="00316256" w:rsidRDefault="00316256" w:rsidP="00316256">
      <w:pPr>
        <w:autoSpaceDE w:val="0"/>
        <w:autoSpaceDN w:val="0"/>
        <w:adjustRightInd w:val="0"/>
        <w:rPr>
          <w:rFonts w:eastAsia="TimesNewRoman"/>
          <w:sz w:val="24"/>
          <w:szCs w:val="24"/>
        </w:rPr>
      </w:pPr>
    </w:p>
    <w:p w:rsidR="00316256" w:rsidRDefault="00316256" w:rsidP="00316256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  <w:r>
        <w:rPr>
          <w:rFonts w:eastAsia="MS Mincho"/>
          <w:sz w:val="24"/>
          <w:szCs w:val="24"/>
        </w:rPr>
        <w:t xml:space="preserve">A </w:t>
      </w:r>
      <w:r>
        <w:rPr>
          <w:rFonts w:eastAsia="MS Mincho"/>
          <w:b/>
          <w:sz w:val="24"/>
          <w:szCs w:val="24"/>
        </w:rPr>
        <w:t>PREF</w:t>
      </w:r>
      <w:r w:rsidR="00E31240">
        <w:rPr>
          <w:rFonts w:eastAsia="MS Mincho"/>
          <w:b/>
          <w:sz w:val="24"/>
          <w:szCs w:val="24"/>
        </w:rPr>
        <w:t>E</w:t>
      </w:r>
      <w:r>
        <w:rPr>
          <w:rFonts w:eastAsia="MS Mincho"/>
          <w:b/>
          <w:sz w:val="24"/>
          <w:szCs w:val="24"/>
        </w:rPr>
        <w:t>ITURA MUNICIPAL DE JUSCIMEIRA</w:t>
      </w:r>
      <w:r>
        <w:rPr>
          <w:rFonts w:eastAsia="MS Mincho"/>
          <w:sz w:val="24"/>
          <w:szCs w:val="24"/>
        </w:rPr>
        <w:t xml:space="preserve">, inscrita no </w:t>
      </w:r>
      <w:proofErr w:type="spellStart"/>
      <w:r>
        <w:rPr>
          <w:rFonts w:eastAsia="MS Mincho"/>
          <w:sz w:val="24"/>
          <w:szCs w:val="24"/>
        </w:rPr>
        <w:t>C.N.P.J.</w:t>
      </w:r>
      <w:proofErr w:type="spellEnd"/>
      <w:r>
        <w:rPr>
          <w:rFonts w:eastAsia="MS Mincho"/>
          <w:sz w:val="24"/>
          <w:szCs w:val="24"/>
        </w:rPr>
        <w:t xml:space="preserve"> </w:t>
      </w:r>
      <w:proofErr w:type="gramStart"/>
      <w:r>
        <w:rPr>
          <w:rFonts w:eastAsia="MS Mincho"/>
          <w:sz w:val="24"/>
          <w:szCs w:val="24"/>
        </w:rPr>
        <w:t>sob</w:t>
      </w:r>
      <w:proofErr w:type="gramEnd"/>
      <w:r>
        <w:rPr>
          <w:rFonts w:eastAsia="MS Mincho"/>
          <w:sz w:val="24"/>
          <w:szCs w:val="24"/>
        </w:rPr>
        <w:t xml:space="preserve"> o nº.</w:t>
      </w:r>
      <w:r>
        <w:rPr>
          <w:rFonts w:eastAsia="MS Mincho"/>
          <w:b/>
          <w:sz w:val="24"/>
          <w:szCs w:val="24"/>
        </w:rPr>
        <w:t xml:space="preserve"> 15.023.955/0001-31</w:t>
      </w:r>
      <w:r>
        <w:rPr>
          <w:rFonts w:eastAsia="MS Mincho"/>
          <w:sz w:val="24"/>
          <w:szCs w:val="24"/>
        </w:rPr>
        <w:t xml:space="preserve">, situada na Avenida </w:t>
      </w:r>
      <w:r w:rsidR="00853DEE">
        <w:rPr>
          <w:rFonts w:eastAsia="MS Mincho"/>
          <w:sz w:val="24"/>
          <w:szCs w:val="24"/>
        </w:rPr>
        <w:t>Joaquim Miguel dos Santos,</w:t>
      </w:r>
      <w:proofErr w:type="gramStart"/>
      <w:r w:rsidR="00853DEE">
        <w:rPr>
          <w:rFonts w:eastAsia="MS Mincho"/>
          <w:sz w:val="24"/>
          <w:szCs w:val="24"/>
        </w:rPr>
        <w:t xml:space="preserve"> </w:t>
      </w:r>
      <w:r>
        <w:rPr>
          <w:rFonts w:eastAsia="MS Mincho"/>
          <w:sz w:val="24"/>
          <w:szCs w:val="24"/>
        </w:rPr>
        <w:t xml:space="preserve"> </w:t>
      </w:r>
      <w:proofErr w:type="gramEnd"/>
      <w:r>
        <w:rPr>
          <w:rFonts w:eastAsia="MS Mincho"/>
          <w:sz w:val="24"/>
          <w:szCs w:val="24"/>
        </w:rPr>
        <w:t xml:space="preserve">nº 210 – Bairro Cajus – Município de </w:t>
      </w:r>
      <w:proofErr w:type="spellStart"/>
      <w:r>
        <w:rPr>
          <w:rFonts w:eastAsia="MS Mincho"/>
          <w:sz w:val="24"/>
          <w:szCs w:val="24"/>
        </w:rPr>
        <w:t>Juscimeira</w:t>
      </w:r>
      <w:proofErr w:type="spellEnd"/>
      <w:r>
        <w:rPr>
          <w:rFonts w:eastAsia="MS Mincho"/>
          <w:sz w:val="24"/>
          <w:szCs w:val="24"/>
        </w:rPr>
        <w:t>, neste ato representado</w:t>
      </w:r>
      <w:r>
        <w:rPr>
          <w:sz w:val="24"/>
          <w:szCs w:val="24"/>
        </w:rPr>
        <w:t xml:space="preserve"> pelo Prefeito Municipal senhor VALDECIR LUIZ COLLE</w:t>
      </w:r>
      <w:r>
        <w:rPr>
          <w:sz w:val="24"/>
        </w:rPr>
        <w:t xml:space="preserve">, brasileiro, casado, empresário, portador da cédula de identidade com RG.SSP/SC nº 13/R 2.942.599 e do CPF/MF n.º 807.590.769-87, residente e domiciliado a </w:t>
      </w:r>
      <w:r w:rsidR="00853DEE">
        <w:rPr>
          <w:sz w:val="24"/>
        </w:rPr>
        <w:t xml:space="preserve">Rua Eliezer </w:t>
      </w:r>
      <w:proofErr w:type="spellStart"/>
      <w:r w:rsidR="00853DEE">
        <w:rPr>
          <w:sz w:val="24"/>
        </w:rPr>
        <w:t>Schembek</w:t>
      </w:r>
      <w:proofErr w:type="spellEnd"/>
      <w:r w:rsidR="00853DEE">
        <w:rPr>
          <w:sz w:val="24"/>
        </w:rPr>
        <w:t>, 057</w:t>
      </w:r>
      <w:r>
        <w:rPr>
          <w:sz w:val="24"/>
        </w:rPr>
        <w:t xml:space="preserve"> – </w:t>
      </w:r>
      <w:r w:rsidR="00853DEE">
        <w:rPr>
          <w:sz w:val="24"/>
        </w:rPr>
        <w:t xml:space="preserve">Cajus - </w:t>
      </w:r>
      <w:r>
        <w:rPr>
          <w:sz w:val="24"/>
        </w:rPr>
        <w:t>em JUSCIMEIRA,</w:t>
      </w:r>
      <w:r>
        <w:rPr>
          <w:sz w:val="24"/>
          <w:szCs w:val="24"/>
        </w:rPr>
        <w:t xml:space="preserve"> </w:t>
      </w:r>
      <w:r>
        <w:rPr>
          <w:rFonts w:eastAsia="TimesNewRoman"/>
          <w:sz w:val="24"/>
          <w:szCs w:val="24"/>
        </w:rPr>
        <w:t xml:space="preserve">com obediência geral a Lei nº 10.520 de 17/07/2002, pelo Decreto nº 3.555, de 08/08/2000 e subsidiariamente pela Lei nº 8.666 de 21/06/1993 e, das demais normas legais aplicáveis, em face da classificação das propostas apresentadas </w:t>
      </w:r>
      <w:r w:rsidR="00853DEE">
        <w:rPr>
          <w:rFonts w:eastAsia="TimesNewRoman"/>
          <w:sz w:val="24"/>
          <w:szCs w:val="24"/>
        </w:rPr>
        <w:t>no Pregão Presencial nº 0</w:t>
      </w:r>
      <w:r w:rsidR="003C25A2">
        <w:rPr>
          <w:rFonts w:eastAsia="TimesNewRoman"/>
          <w:sz w:val="24"/>
          <w:szCs w:val="24"/>
        </w:rPr>
        <w:t>0</w:t>
      </w:r>
      <w:r w:rsidR="00183D9A">
        <w:rPr>
          <w:rFonts w:eastAsia="TimesNewRoman"/>
          <w:sz w:val="24"/>
          <w:szCs w:val="24"/>
        </w:rPr>
        <w:t>7</w:t>
      </w:r>
      <w:r w:rsidR="00853DEE">
        <w:rPr>
          <w:rFonts w:eastAsia="TimesNewRoman"/>
          <w:sz w:val="24"/>
          <w:szCs w:val="24"/>
        </w:rPr>
        <w:t>/201</w:t>
      </w:r>
      <w:r w:rsidR="009924F7">
        <w:rPr>
          <w:rFonts w:eastAsia="TimesNewRoman"/>
          <w:sz w:val="24"/>
          <w:szCs w:val="24"/>
        </w:rPr>
        <w:t>6</w:t>
      </w:r>
      <w:r w:rsidR="003C25A2">
        <w:rPr>
          <w:rFonts w:eastAsia="TimesNewRoman"/>
          <w:sz w:val="24"/>
          <w:szCs w:val="24"/>
        </w:rPr>
        <w:t>,</w:t>
      </w:r>
      <w:r>
        <w:rPr>
          <w:rFonts w:eastAsia="TimesNewRoman"/>
          <w:sz w:val="24"/>
          <w:szCs w:val="24"/>
        </w:rPr>
        <w:t xml:space="preserve"> para Registro de Preços, homologada pelo Prefeito Municipal, RESOLVEM registrar os preços das empresas vencedoras que incidirá no valor dos </w:t>
      </w:r>
      <w:r w:rsidR="00150D4D">
        <w:rPr>
          <w:rFonts w:eastAsia="TimesNewRoman"/>
          <w:sz w:val="24"/>
          <w:szCs w:val="24"/>
        </w:rPr>
        <w:t>serviços</w:t>
      </w:r>
      <w:r>
        <w:rPr>
          <w:rFonts w:eastAsia="TimesNewRoman"/>
          <w:sz w:val="24"/>
          <w:szCs w:val="24"/>
        </w:rPr>
        <w:t>, nas quantidades estimadas anuais, de acordo com a classificação por ela alcançada no item, atendendo as condições previstas no Instrumento Convocatório, Termo de Referência e seus anexos e as constantes desta Ata de Registro de Preços, para formação do SISTEMA DE REGISTRO DE PREÇOS - SRP destinado a contratações futuras sujeitando-se as partes às normas constantes das Leis e Decretos supracitados e em conformidade com as disposições a seguir.</w:t>
      </w:r>
    </w:p>
    <w:p w:rsidR="00316256" w:rsidRDefault="00316256" w:rsidP="00316256">
      <w:pPr>
        <w:autoSpaceDE w:val="0"/>
        <w:autoSpaceDN w:val="0"/>
        <w:adjustRightInd w:val="0"/>
        <w:rPr>
          <w:rFonts w:eastAsia="TimesNewRoman"/>
          <w:sz w:val="24"/>
          <w:szCs w:val="24"/>
        </w:rPr>
      </w:pPr>
    </w:p>
    <w:p w:rsidR="00316256" w:rsidRDefault="00316256" w:rsidP="00316256">
      <w:pPr>
        <w:autoSpaceDE w:val="0"/>
        <w:autoSpaceDN w:val="0"/>
        <w:adjustRightInd w:val="0"/>
        <w:rPr>
          <w:rFonts w:eastAsia="TimesNewRoman"/>
          <w:b/>
          <w:sz w:val="24"/>
          <w:szCs w:val="24"/>
        </w:rPr>
      </w:pPr>
      <w:r>
        <w:rPr>
          <w:rFonts w:eastAsia="TimesNewRoman"/>
          <w:b/>
          <w:sz w:val="24"/>
          <w:szCs w:val="24"/>
        </w:rPr>
        <w:t>CLÁUSULA PRIMEIRA - DO OBJETO</w:t>
      </w:r>
    </w:p>
    <w:p w:rsidR="00316256" w:rsidRDefault="00316256" w:rsidP="00316256">
      <w:pPr>
        <w:autoSpaceDE w:val="0"/>
        <w:autoSpaceDN w:val="0"/>
        <w:adjustRightInd w:val="0"/>
        <w:rPr>
          <w:rFonts w:eastAsia="TimesNewRoman"/>
          <w:sz w:val="24"/>
          <w:szCs w:val="24"/>
        </w:rPr>
      </w:pPr>
    </w:p>
    <w:p w:rsidR="00316256" w:rsidRDefault="00316256" w:rsidP="00E31240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  <w:r>
        <w:rPr>
          <w:rFonts w:eastAsia="TimesNewRoman"/>
          <w:b/>
          <w:sz w:val="24"/>
          <w:szCs w:val="24"/>
        </w:rPr>
        <w:t>1.1.</w:t>
      </w:r>
      <w:r>
        <w:rPr>
          <w:rFonts w:eastAsia="TimesNewRoman"/>
          <w:sz w:val="24"/>
          <w:szCs w:val="24"/>
        </w:rPr>
        <w:t xml:space="preserve"> O objeto IMEDIATO do presente instrumento é de registrar o PREÇO UNITÁRIO obtido na licitação PREGAO PRESENCIAL Nº 0</w:t>
      </w:r>
      <w:r w:rsidR="003C25A2">
        <w:rPr>
          <w:rFonts w:eastAsia="TimesNewRoman"/>
          <w:sz w:val="24"/>
          <w:szCs w:val="24"/>
        </w:rPr>
        <w:t>0</w:t>
      </w:r>
      <w:r w:rsidR="00183D9A">
        <w:rPr>
          <w:rFonts w:eastAsia="TimesNewRoman"/>
          <w:sz w:val="24"/>
          <w:szCs w:val="24"/>
        </w:rPr>
        <w:t>7</w:t>
      </w:r>
      <w:r>
        <w:rPr>
          <w:rFonts w:eastAsia="TimesNewRoman"/>
          <w:sz w:val="24"/>
          <w:szCs w:val="24"/>
        </w:rPr>
        <w:t>/201</w:t>
      </w:r>
      <w:r w:rsidR="009924F7">
        <w:rPr>
          <w:rFonts w:eastAsia="TimesNewRoman"/>
          <w:sz w:val="24"/>
          <w:szCs w:val="24"/>
        </w:rPr>
        <w:t>6</w:t>
      </w:r>
      <w:r>
        <w:rPr>
          <w:rFonts w:eastAsia="TimesNewRoman"/>
          <w:sz w:val="24"/>
          <w:szCs w:val="24"/>
        </w:rPr>
        <w:t xml:space="preserve"> enquanto o objeto MEDIATO será contratação futura da </w:t>
      </w:r>
      <w:proofErr w:type="gramStart"/>
      <w:r>
        <w:rPr>
          <w:rFonts w:eastAsia="TimesNewRoman"/>
          <w:sz w:val="24"/>
          <w:szCs w:val="24"/>
        </w:rPr>
        <w:t>empresa .</w:t>
      </w:r>
      <w:proofErr w:type="gramEnd"/>
      <w:r>
        <w:rPr>
          <w:rFonts w:eastAsia="TimesNewRoman"/>
          <w:sz w:val="24"/>
          <w:szCs w:val="24"/>
        </w:rPr>
        <w:t xml:space="preserve"> . . . . . . . . . . . . . . . . . . . . . . . . </w:t>
      </w:r>
      <w:r w:rsidR="003C25A2">
        <w:rPr>
          <w:rFonts w:eastAsia="TimesNewRoman"/>
          <w:sz w:val="24"/>
          <w:szCs w:val="24"/>
        </w:rPr>
        <w:t xml:space="preserve">. . , visando o fornecimento de </w:t>
      </w:r>
      <w:r w:rsidR="00150D4D">
        <w:rPr>
          <w:rFonts w:eastAsia="TimesNewRoman"/>
          <w:sz w:val="24"/>
          <w:szCs w:val="24"/>
        </w:rPr>
        <w:t>serviços</w:t>
      </w:r>
      <w:r>
        <w:rPr>
          <w:rFonts w:eastAsia="TimesNewRoman"/>
          <w:sz w:val="24"/>
          <w:szCs w:val="24"/>
        </w:rPr>
        <w:t xml:space="preserve"> constantes do aludido Te</w:t>
      </w:r>
      <w:r w:rsidR="009924F7">
        <w:rPr>
          <w:rFonts w:eastAsia="TimesNewRoman"/>
          <w:sz w:val="24"/>
          <w:szCs w:val="24"/>
        </w:rPr>
        <w:t>rmo de Referência que acompanha</w:t>
      </w:r>
      <w:r>
        <w:rPr>
          <w:rFonts w:eastAsia="TimesNewRoman"/>
          <w:sz w:val="24"/>
          <w:szCs w:val="24"/>
        </w:rPr>
        <w:t xml:space="preserve"> o Edital da citada licitação e a proposta de preços que ora o integra.</w:t>
      </w:r>
    </w:p>
    <w:p w:rsidR="00316256" w:rsidRDefault="00316256" w:rsidP="00316256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  <w:r>
        <w:rPr>
          <w:rFonts w:eastAsia="TimesNewRoman"/>
          <w:b/>
          <w:sz w:val="24"/>
          <w:szCs w:val="24"/>
        </w:rPr>
        <w:t>1.2.</w:t>
      </w:r>
      <w:r>
        <w:rPr>
          <w:rFonts w:eastAsia="TimesNewRoman"/>
          <w:sz w:val="24"/>
          <w:szCs w:val="24"/>
        </w:rPr>
        <w:t xml:space="preserve"> As quantidades a serem fornecidas constantes do Termo de Referência que acompanhou o Edital da licitação são estimadas, podendo, nos limites do § 1º do art. 65 da LLC, ser acrescidas de conformidade com a demanda do período de vigência desta Ata de Registro de Preços.</w:t>
      </w:r>
    </w:p>
    <w:p w:rsidR="00316256" w:rsidRDefault="00316256" w:rsidP="00316256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</w:p>
    <w:p w:rsidR="00316256" w:rsidRDefault="00316256" w:rsidP="00316256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  <w:r>
        <w:rPr>
          <w:rFonts w:eastAsia="TimesNewRoman"/>
          <w:b/>
          <w:sz w:val="24"/>
          <w:szCs w:val="24"/>
        </w:rPr>
        <w:t xml:space="preserve">1.2.1. </w:t>
      </w:r>
      <w:r>
        <w:rPr>
          <w:rFonts w:eastAsia="TimesNewRoman"/>
          <w:sz w:val="24"/>
          <w:szCs w:val="24"/>
        </w:rPr>
        <w:t xml:space="preserve">Em relação </w:t>
      </w:r>
      <w:proofErr w:type="gramStart"/>
      <w:r>
        <w:rPr>
          <w:rFonts w:eastAsia="TimesNewRoman"/>
          <w:sz w:val="24"/>
          <w:szCs w:val="24"/>
        </w:rPr>
        <w:t>à</w:t>
      </w:r>
      <w:proofErr w:type="gramEnd"/>
      <w:r>
        <w:rPr>
          <w:rFonts w:eastAsia="TimesNewRoman"/>
          <w:sz w:val="24"/>
          <w:szCs w:val="24"/>
        </w:rPr>
        <w:t xml:space="preserve"> eventuais decréscimos, não se aplica a regra contida no artigo 65, § II, inciso II, da Lei nº 8.666/93, podendo a Secretaria Municipal de Saúde adquirir quantidade inferior ao estimado, sem necessidade de anuência da  signatária da ARP.</w:t>
      </w:r>
    </w:p>
    <w:p w:rsidR="00316256" w:rsidRDefault="00316256" w:rsidP="00316256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</w:p>
    <w:p w:rsidR="00316256" w:rsidRDefault="00316256" w:rsidP="00316256">
      <w:pPr>
        <w:autoSpaceDE w:val="0"/>
        <w:autoSpaceDN w:val="0"/>
        <w:adjustRightInd w:val="0"/>
        <w:rPr>
          <w:rFonts w:eastAsia="TimesNewRoman"/>
          <w:b/>
          <w:sz w:val="24"/>
          <w:szCs w:val="24"/>
        </w:rPr>
      </w:pPr>
      <w:r>
        <w:rPr>
          <w:rFonts w:eastAsia="TimesNewRoman"/>
          <w:b/>
          <w:sz w:val="24"/>
          <w:szCs w:val="24"/>
        </w:rPr>
        <w:t>CLÁUSULA SEGUNDA - DA CLASSIFICAÇÃO DA EMPRESA</w:t>
      </w:r>
    </w:p>
    <w:p w:rsidR="00316256" w:rsidRDefault="00316256" w:rsidP="00316256">
      <w:pPr>
        <w:autoSpaceDE w:val="0"/>
        <w:autoSpaceDN w:val="0"/>
        <w:adjustRightInd w:val="0"/>
        <w:rPr>
          <w:rFonts w:eastAsia="TimesNewRoman"/>
          <w:b/>
          <w:sz w:val="24"/>
          <w:szCs w:val="24"/>
        </w:rPr>
      </w:pPr>
    </w:p>
    <w:p w:rsidR="00316256" w:rsidRDefault="00316256" w:rsidP="00853DEE">
      <w:pPr>
        <w:autoSpaceDE w:val="0"/>
        <w:autoSpaceDN w:val="0"/>
        <w:adjustRightInd w:val="0"/>
        <w:jc w:val="left"/>
        <w:rPr>
          <w:rFonts w:eastAsia="TimesNewRoman"/>
          <w:sz w:val="24"/>
          <w:szCs w:val="24"/>
        </w:rPr>
      </w:pPr>
      <w:r>
        <w:rPr>
          <w:rFonts w:eastAsia="TimesNewRoman"/>
          <w:b/>
          <w:sz w:val="24"/>
          <w:szCs w:val="24"/>
        </w:rPr>
        <w:t>2.1.</w:t>
      </w:r>
      <w:r>
        <w:rPr>
          <w:rFonts w:eastAsia="TimesNewRoman"/>
          <w:sz w:val="24"/>
          <w:szCs w:val="24"/>
        </w:rPr>
        <w:t xml:space="preserve"> Empresa vencedora:</w:t>
      </w:r>
    </w:p>
    <w:p w:rsidR="00853DEE" w:rsidRDefault="00853DEE" w:rsidP="00853DEE">
      <w:pPr>
        <w:autoSpaceDE w:val="0"/>
        <w:autoSpaceDN w:val="0"/>
        <w:adjustRightInd w:val="0"/>
        <w:jc w:val="left"/>
        <w:rPr>
          <w:rFonts w:eastAsia="TimesNewRoman"/>
          <w:sz w:val="24"/>
          <w:szCs w:val="24"/>
        </w:rPr>
      </w:pPr>
    </w:p>
    <w:p w:rsidR="00316256" w:rsidRDefault="00316256" w:rsidP="00150D4D">
      <w:pPr>
        <w:autoSpaceDE w:val="0"/>
        <w:autoSpaceDN w:val="0"/>
        <w:adjustRightInd w:val="0"/>
        <w:jc w:val="left"/>
        <w:rPr>
          <w:rFonts w:eastAsia="TimesNewRoman"/>
          <w:sz w:val="24"/>
          <w:szCs w:val="24"/>
        </w:rPr>
      </w:pPr>
      <w:r>
        <w:rPr>
          <w:rFonts w:eastAsia="TimesNewRoman"/>
          <w:sz w:val="24"/>
          <w:szCs w:val="24"/>
        </w:rPr>
        <w:t>E</w:t>
      </w:r>
      <w:r w:rsidR="00150D4D">
        <w:rPr>
          <w:rFonts w:eastAsia="TimesNewRoman"/>
          <w:sz w:val="24"/>
          <w:szCs w:val="24"/>
        </w:rPr>
        <w:t>MPRESA:</w:t>
      </w:r>
    </w:p>
    <w:p w:rsidR="00316256" w:rsidRDefault="00316256" w:rsidP="00150D4D">
      <w:pPr>
        <w:autoSpaceDE w:val="0"/>
        <w:autoSpaceDN w:val="0"/>
        <w:adjustRightInd w:val="0"/>
        <w:jc w:val="left"/>
        <w:rPr>
          <w:rFonts w:eastAsia="TimesNewRoman"/>
          <w:sz w:val="24"/>
          <w:szCs w:val="24"/>
        </w:rPr>
      </w:pPr>
      <w:r>
        <w:rPr>
          <w:rFonts w:eastAsia="TimesNewRoman"/>
          <w:sz w:val="24"/>
          <w:szCs w:val="24"/>
        </w:rPr>
        <w:t>CNPJ:</w:t>
      </w:r>
    </w:p>
    <w:p w:rsidR="00150D4D" w:rsidRDefault="00316256" w:rsidP="00150D4D">
      <w:pPr>
        <w:autoSpaceDE w:val="0"/>
        <w:autoSpaceDN w:val="0"/>
        <w:adjustRightInd w:val="0"/>
        <w:jc w:val="left"/>
        <w:rPr>
          <w:rFonts w:eastAsia="TimesNewRoman"/>
          <w:sz w:val="24"/>
          <w:szCs w:val="24"/>
        </w:rPr>
      </w:pPr>
      <w:r>
        <w:rPr>
          <w:rFonts w:eastAsia="TimesNewRoman"/>
          <w:sz w:val="24"/>
          <w:szCs w:val="24"/>
        </w:rPr>
        <w:t>E</w:t>
      </w:r>
      <w:r w:rsidR="00150D4D">
        <w:rPr>
          <w:rFonts w:eastAsia="TimesNewRoman"/>
          <w:sz w:val="24"/>
          <w:szCs w:val="24"/>
        </w:rPr>
        <w:t>NDEREÇO:                                                            N</w:t>
      </w:r>
      <w:r>
        <w:rPr>
          <w:rFonts w:eastAsia="TimesNewRoman"/>
          <w:sz w:val="24"/>
          <w:szCs w:val="24"/>
        </w:rPr>
        <w:t>º</w:t>
      </w:r>
      <w:proofErr w:type="gramStart"/>
      <w:r>
        <w:rPr>
          <w:rFonts w:eastAsia="TimesNewRoman"/>
          <w:sz w:val="24"/>
          <w:szCs w:val="24"/>
        </w:rPr>
        <w:t xml:space="preserve">   </w:t>
      </w:r>
    </w:p>
    <w:p w:rsidR="00316256" w:rsidRDefault="00316256" w:rsidP="00150D4D">
      <w:pPr>
        <w:autoSpaceDE w:val="0"/>
        <w:autoSpaceDN w:val="0"/>
        <w:adjustRightInd w:val="0"/>
        <w:jc w:val="left"/>
        <w:rPr>
          <w:rFonts w:eastAsia="TimesNewRoman"/>
          <w:sz w:val="24"/>
          <w:szCs w:val="24"/>
        </w:rPr>
      </w:pPr>
      <w:proofErr w:type="gramEnd"/>
      <w:r>
        <w:rPr>
          <w:rFonts w:eastAsia="TimesNewRoman"/>
          <w:sz w:val="24"/>
          <w:szCs w:val="24"/>
        </w:rPr>
        <w:t>B</w:t>
      </w:r>
      <w:r w:rsidR="00150D4D">
        <w:rPr>
          <w:rFonts w:eastAsia="TimesNewRoman"/>
          <w:sz w:val="24"/>
          <w:szCs w:val="24"/>
        </w:rPr>
        <w:t>AIRRO:</w:t>
      </w:r>
    </w:p>
    <w:p w:rsidR="00150D4D" w:rsidRDefault="00316256" w:rsidP="00150D4D">
      <w:pPr>
        <w:autoSpaceDE w:val="0"/>
        <w:autoSpaceDN w:val="0"/>
        <w:adjustRightInd w:val="0"/>
        <w:jc w:val="left"/>
        <w:rPr>
          <w:rFonts w:eastAsia="TimesNewRoman"/>
          <w:sz w:val="24"/>
          <w:szCs w:val="24"/>
        </w:rPr>
      </w:pPr>
      <w:r>
        <w:rPr>
          <w:rFonts w:eastAsia="TimesNewRoman"/>
          <w:sz w:val="24"/>
          <w:szCs w:val="24"/>
        </w:rPr>
        <w:t>C</w:t>
      </w:r>
      <w:r w:rsidR="00150D4D">
        <w:rPr>
          <w:rFonts w:eastAsia="TimesNewRoman"/>
          <w:sz w:val="24"/>
          <w:szCs w:val="24"/>
        </w:rPr>
        <w:t>IDADE:</w:t>
      </w:r>
    </w:p>
    <w:p w:rsidR="00150D4D" w:rsidRDefault="00316256" w:rsidP="00150D4D">
      <w:pPr>
        <w:autoSpaceDE w:val="0"/>
        <w:autoSpaceDN w:val="0"/>
        <w:adjustRightInd w:val="0"/>
        <w:jc w:val="left"/>
        <w:rPr>
          <w:rFonts w:eastAsia="TimesNewRoman"/>
          <w:sz w:val="24"/>
          <w:szCs w:val="24"/>
        </w:rPr>
      </w:pPr>
      <w:r>
        <w:rPr>
          <w:rFonts w:eastAsia="TimesNewRoman"/>
          <w:sz w:val="24"/>
          <w:szCs w:val="24"/>
        </w:rPr>
        <w:t>CEP:</w:t>
      </w:r>
    </w:p>
    <w:p w:rsidR="00316256" w:rsidRDefault="00316256" w:rsidP="00150D4D">
      <w:pPr>
        <w:autoSpaceDE w:val="0"/>
        <w:autoSpaceDN w:val="0"/>
        <w:adjustRightInd w:val="0"/>
        <w:jc w:val="left"/>
        <w:rPr>
          <w:rFonts w:eastAsia="TimesNewRoman"/>
          <w:sz w:val="24"/>
          <w:szCs w:val="24"/>
        </w:rPr>
      </w:pPr>
      <w:r>
        <w:rPr>
          <w:rFonts w:eastAsia="TimesNewRoman"/>
          <w:sz w:val="24"/>
          <w:szCs w:val="24"/>
        </w:rPr>
        <w:t>T</w:t>
      </w:r>
      <w:r w:rsidR="00150D4D">
        <w:rPr>
          <w:rFonts w:eastAsia="TimesNewRoman"/>
          <w:sz w:val="24"/>
          <w:szCs w:val="24"/>
        </w:rPr>
        <w:t>ELEFONE:</w:t>
      </w:r>
    </w:p>
    <w:p w:rsidR="00055860" w:rsidRDefault="00055860" w:rsidP="00316256">
      <w:pPr>
        <w:autoSpaceDE w:val="0"/>
        <w:autoSpaceDN w:val="0"/>
        <w:adjustRightInd w:val="0"/>
        <w:rPr>
          <w:rFonts w:eastAsia="TimesNewRoman"/>
          <w:sz w:val="24"/>
          <w:szCs w:val="24"/>
        </w:rPr>
      </w:pPr>
    </w:p>
    <w:p w:rsidR="00150D4D" w:rsidRDefault="00150D4D" w:rsidP="00316256">
      <w:pPr>
        <w:autoSpaceDE w:val="0"/>
        <w:autoSpaceDN w:val="0"/>
        <w:adjustRightInd w:val="0"/>
        <w:rPr>
          <w:rFonts w:eastAsia="TimesNewRoman"/>
          <w:sz w:val="24"/>
          <w:szCs w:val="24"/>
        </w:rPr>
      </w:pPr>
    </w:p>
    <w:p w:rsidR="00316256" w:rsidRDefault="00316256" w:rsidP="00150D4D">
      <w:pPr>
        <w:autoSpaceDE w:val="0"/>
        <w:autoSpaceDN w:val="0"/>
        <w:adjustRightInd w:val="0"/>
        <w:jc w:val="left"/>
        <w:rPr>
          <w:rFonts w:eastAsia="TimesNewRoman"/>
          <w:sz w:val="24"/>
          <w:szCs w:val="24"/>
        </w:rPr>
      </w:pPr>
      <w:r>
        <w:rPr>
          <w:rFonts w:eastAsia="TimesNewRoman"/>
          <w:sz w:val="24"/>
          <w:szCs w:val="24"/>
        </w:rPr>
        <w:t>R</w:t>
      </w:r>
      <w:r w:rsidR="00150D4D">
        <w:rPr>
          <w:rFonts w:eastAsia="TimesNewRoman"/>
          <w:sz w:val="24"/>
          <w:szCs w:val="24"/>
        </w:rPr>
        <w:t>EPRESENTANTE LEGAL</w:t>
      </w:r>
      <w:r>
        <w:rPr>
          <w:rFonts w:eastAsia="TimesNewRoman"/>
          <w:sz w:val="24"/>
          <w:szCs w:val="24"/>
        </w:rPr>
        <w:t>:</w:t>
      </w:r>
    </w:p>
    <w:p w:rsidR="00150D4D" w:rsidRDefault="00316256" w:rsidP="00150D4D">
      <w:pPr>
        <w:autoSpaceDE w:val="0"/>
        <w:autoSpaceDN w:val="0"/>
        <w:adjustRightInd w:val="0"/>
        <w:jc w:val="left"/>
        <w:rPr>
          <w:rFonts w:eastAsia="TimesNewRoman"/>
          <w:sz w:val="24"/>
          <w:szCs w:val="24"/>
        </w:rPr>
      </w:pPr>
      <w:r>
        <w:rPr>
          <w:rFonts w:eastAsia="TimesNewRoman"/>
          <w:sz w:val="24"/>
          <w:szCs w:val="24"/>
        </w:rPr>
        <w:t>R.G:</w:t>
      </w:r>
    </w:p>
    <w:p w:rsidR="00316256" w:rsidRDefault="00316256" w:rsidP="00150D4D">
      <w:pPr>
        <w:autoSpaceDE w:val="0"/>
        <w:autoSpaceDN w:val="0"/>
        <w:adjustRightInd w:val="0"/>
        <w:jc w:val="left"/>
        <w:rPr>
          <w:rFonts w:eastAsia="TimesNewRoman"/>
          <w:sz w:val="24"/>
          <w:szCs w:val="24"/>
        </w:rPr>
      </w:pPr>
      <w:r>
        <w:rPr>
          <w:rFonts w:eastAsia="TimesNewRoman"/>
          <w:sz w:val="24"/>
          <w:szCs w:val="24"/>
        </w:rPr>
        <w:t>CPF:</w:t>
      </w:r>
    </w:p>
    <w:p w:rsidR="00316256" w:rsidRDefault="00316256" w:rsidP="00316256">
      <w:pPr>
        <w:autoSpaceDE w:val="0"/>
        <w:autoSpaceDN w:val="0"/>
        <w:adjustRightInd w:val="0"/>
        <w:rPr>
          <w:rFonts w:eastAsia="TimesNewRoman"/>
          <w:sz w:val="24"/>
          <w:szCs w:val="24"/>
        </w:rPr>
      </w:pPr>
    </w:p>
    <w:p w:rsidR="00316256" w:rsidRDefault="00853DEE" w:rsidP="00853DEE">
      <w:pPr>
        <w:autoSpaceDE w:val="0"/>
        <w:autoSpaceDN w:val="0"/>
        <w:adjustRightInd w:val="0"/>
        <w:jc w:val="left"/>
        <w:rPr>
          <w:rFonts w:eastAsia="TimesNewRoman"/>
          <w:sz w:val="24"/>
          <w:szCs w:val="24"/>
        </w:rPr>
      </w:pPr>
      <w:proofErr w:type="gramStart"/>
      <w:r>
        <w:rPr>
          <w:rFonts w:eastAsia="TimesNewRoman"/>
          <w:b/>
          <w:sz w:val="24"/>
          <w:szCs w:val="24"/>
        </w:rPr>
        <w:t>2.2 .</w:t>
      </w:r>
      <w:proofErr w:type="gramEnd"/>
      <w:r>
        <w:rPr>
          <w:rFonts w:eastAsia="TimesNewRoman"/>
          <w:b/>
          <w:sz w:val="24"/>
          <w:szCs w:val="24"/>
        </w:rPr>
        <w:t xml:space="preserve"> </w:t>
      </w:r>
      <w:r>
        <w:rPr>
          <w:rFonts w:eastAsia="TimesNewRoman"/>
          <w:sz w:val="24"/>
          <w:szCs w:val="24"/>
        </w:rPr>
        <w:t>Itens Empresa Vencedora:</w:t>
      </w:r>
      <w:proofErr w:type="gramStart"/>
      <w:r>
        <w:rPr>
          <w:rFonts w:eastAsia="TimesNewRoman"/>
          <w:sz w:val="24"/>
          <w:szCs w:val="24"/>
        </w:rPr>
        <w:t>.............</w:t>
      </w:r>
      <w:proofErr w:type="gramEnd"/>
    </w:p>
    <w:p w:rsidR="00055860" w:rsidRDefault="00055860" w:rsidP="00853DEE">
      <w:pPr>
        <w:autoSpaceDE w:val="0"/>
        <w:autoSpaceDN w:val="0"/>
        <w:adjustRightInd w:val="0"/>
        <w:jc w:val="left"/>
        <w:rPr>
          <w:rFonts w:eastAsia="TimesNewRoman"/>
          <w:sz w:val="24"/>
          <w:szCs w:val="24"/>
        </w:rPr>
      </w:pPr>
    </w:p>
    <w:p w:rsidR="00055860" w:rsidRPr="00055860" w:rsidRDefault="00055860" w:rsidP="00853DEE">
      <w:pPr>
        <w:autoSpaceDE w:val="0"/>
        <w:autoSpaceDN w:val="0"/>
        <w:adjustRightInd w:val="0"/>
        <w:jc w:val="left"/>
        <w:rPr>
          <w:rFonts w:eastAsia="TimesNewRoman"/>
          <w:sz w:val="24"/>
          <w:szCs w:val="24"/>
        </w:rPr>
      </w:pPr>
      <w:r>
        <w:rPr>
          <w:rFonts w:eastAsia="TimesNewRoman"/>
          <w:b/>
          <w:sz w:val="24"/>
          <w:szCs w:val="24"/>
        </w:rPr>
        <w:t xml:space="preserve">2.3.  </w:t>
      </w:r>
      <w:r>
        <w:rPr>
          <w:rFonts w:eastAsia="TimesNewRoman"/>
          <w:sz w:val="24"/>
          <w:szCs w:val="24"/>
        </w:rPr>
        <w:t>Valor Empresa Vencedora: R$</w:t>
      </w:r>
      <w:proofErr w:type="gramStart"/>
      <w:r>
        <w:rPr>
          <w:rFonts w:eastAsia="TimesNewRoman"/>
          <w:sz w:val="24"/>
          <w:szCs w:val="24"/>
        </w:rPr>
        <w:t>...................</w:t>
      </w:r>
      <w:proofErr w:type="gramEnd"/>
    </w:p>
    <w:p w:rsidR="00853DEE" w:rsidRPr="00853DEE" w:rsidRDefault="00853DEE" w:rsidP="00853DEE">
      <w:pPr>
        <w:autoSpaceDE w:val="0"/>
        <w:autoSpaceDN w:val="0"/>
        <w:adjustRightInd w:val="0"/>
        <w:jc w:val="left"/>
        <w:rPr>
          <w:rFonts w:eastAsia="TimesNewRoman"/>
          <w:sz w:val="24"/>
          <w:szCs w:val="24"/>
        </w:rPr>
      </w:pPr>
    </w:p>
    <w:p w:rsidR="00316256" w:rsidRDefault="00316256" w:rsidP="00853DEE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</w:p>
    <w:p w:rsidR="00316256" w:rsidRDefault="00316256" w:rsidP="00316256">
      <w:pPr>
        <w:autoSpaceDE w:val="0"/>
        <w:autoSpaceDN w:val="0"/>
        <w:adjustRightInd w:val="0"/>
        <w:rPr>
          <w:rFonts w:eastAsia="TimesNewRoman"/>
          <w:b/>
          <w:sz w:val="24"/>
          <w:szCs w:val="24"/>
        </w:rPr>
      </w:pPr>
      <w:r>
        <w:rPr>
          <w:rFonts w:eastAsia="TimesNewRoman"/>
          <w:b/>
          <w:sz w:val="24"/>
          <w:szCs w:val="24"/>
        </w:rPr>
        <w:t>CLAUSULA TERCEIRA – DA CONTRATAÇÃO</w:t>
      </w:r>
    </w:p>
    <w:p w:rsidR="00316256" w:rsidRDefault="00316256" w:rsidP="00316256">
      <w:pPr>
        <w:autoSpaceDE w:val="0"/>
        <w:autoSpaceDN w:val="0"/>
        <w:adjustRightInd w:val="0"/>
        <w:rPr>
          <w:rFonts w:eastAsia="TimesNewRoman"/>
          <w:b/>
          <w:sz w:val="24"/>
          <w:szCs w:val="24"/>
        </w:rPr>
      </w:pPr>
    </w:p>
    <w:p w:rsidR="00316256" w:rsidRDefault="00316256" w:rsidP="00E31240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  <w:r>
        <w:rPr>
          <w:rFonts w:eastAsia="TimesNewRoman"/>
          <w:b/>
          <w:sz w:val="24"/>
          <w:szCs w:val="24"/>
        </w:rPr>
        <w:t>3.1.</w:t>
      </w:r>
      <w:r>
        <w:rPr>
          <w:rFonts w:eastAsia="TimesNewRoman"/>
          <w:sz w:val="24"/>
          <w:szCs w:val="24"/>
        </w:rPr>
        <w:t xml:space="preserve"> Para a presente contratação foi instaurado processo administrativo nº 0</w:t>
      </w:r>
      <w:r w:rsidR="00150D4D">
        <w:rPr>
          <w:rFonts w:eastAsia="TimesNewRoman"/>
          <w:sz w:val="24"/>
          <w:szCs w:val="24"/>
        </w:rPr>
        <w:t>1</w:t>
      </w:r>
      <w:r w:rsidR="00183D9A">
        <w:rPr>
          <w:rFonts w:eastAsia="TimesNewRoman"/>
          <w:sz w:val="24"/>
          <w:szCs w:val="24"/>
        </w:rPr>
        <w:t>4</w:t>
      </w:r>
      <w:r>
        <w:rPr>
          <w:rFonts w:eastAsia="TimesNewRoman"/>
          <w:sz w:val="24"/>
          <w:szCs w:val="24"/>
        </w:rPr>
        <w:t>/201</w:t>
      </w:r>
      <w:r w:rsidR="009924F7">
        <w:rPr>
          <w:rFonts w:eastAsia="TimesNewRoman"/>
          <w:sz w:val="24"/>
          <w:szCs w:val="24"/>
        </w:rPr>
        <w:t>6</w:t>
      </w:r>
      <w:r>
        <w:rPr>
          <w:rFonts w:eastAsia="TimesNewRoman"/>
          <w:sz w:val="24"/>
          <w:szCs w:val="24"/>
        </w:rPr>
        <w:t xml:space="preserve"> com fundamento nas Leis nº 10.520/02 e 8.666/93 e nos Decretos nº 3.931/01 e 3.555/00.</w:t>
      </w:r>
    </w:p>
    <w:p w:rsidR="00316256" w:rsidRDefault="00316256" w:rsidP="00316256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  <w:r>
        <w:rPr>
          <w:rFonts w:eastAsia="TimesNewRoman"/>
          <w:b/>
          <w:sz w:val="24"/>
          <w:szCs w:val="24"/>
        </w:rPr>
        <w:t>3.2.</w:t>
      </w:r>
      <w:r>
        <w:rPr>
          <w:rFonts w:eastAsia="TimesNewRoman"/>
          <w:sz w:val="24"/>
          <w:szCs w:val="24"/>
        </w:rPr>
        <w:t xml:space="preserve"> Regularmente convocado para retirar e assinar esta Ata de Registro de Preços, o fornecedor cumprirá </w:t>
      </w:r>
      <w:r w:rsidR="003C25A2">
        <w:rPr>
          <w:rFonts w:eastAsia="TimesNewRoman"/>
          <w:sz w:val="24"/>
          <w:szCs w:val="24"/>
        </w:rPr>
        <w:t>fazê-lo</w:t>
      </w:r>
      <w:r>
        <w:rPr>
          <w:rFonts w:eastAsia="TimesNewRoman"/>
          <w:sz w:val="24"/>
          <w:szCs w:val="24"/>
        </w:rPr>
        <w:t xml:space="preserve"> no prazo mínimo de 03 (três) dias úteis, prorrogáveis por uma única vez, se houver justificativa aceita pela Prefeitura, sujeitando-se às penalidades legalmente estabelecidas.</w:t>
      </w:r>
    </w:p>
    <w:p w:rsidR="00316256" w:rsidRDefault="00316256" w:rsidP="00316256">
      <w:pPr>
        <w:autoSpaceDE w:val="0"/>
        <w:autoSpaceDN w:val="0"/>
        <w:adjustRightInd w:val="0"/>
        <w:rPr>
          <w:rFonts w:eastAsia="TimesNewRoman"/>
          <w:sz w:val="24"/>
          <w:szCs w:val="24"/>
        </w:rPr>
      </w:pPr>
    </w:p>
    <w:p w:rsidR="00316256" w:rsidRDefault="00316256" w:rsidP="00316256">
      <w:pPr>
        <w:autoSpaceDE w:val="0"/>
        <w:autoSpaceDN w:val="0"/>
        <w:adjustRightInd w:val="0"/>
        <w:rPr>
          <w:rFonts w:eastAsia="TimesNewRoman"/>
          <w:b/>
          <w:sz w:val="24"/>
          <w:szCs w:val="24"/>
        </w:rPr>
      </w:pPr>
      <w:r>
        <w:rPr>
          <w:rFonts w:eastAsia="TimesNewRoman"/>
          <w:b/>
          <w:sz w:val="24"/>
          <w:szCs w:val="24"/>
        </w:rPr>
        <w:t>CLÁUSULA QUARTA - DA VALIDADE DA ATA DE REGISTRO DE PREÇOS</w:t>
      </w:r>
    </w:p>
    <w:p w:rsidR="00316256" w:rsidRDefault="00316256" w:rsidP="00316256">
      <w:pPr>
        <w:autoSpaceDE w:val="0"/>
        <w:autoSpaceDN w:val="0"/>
        <w:adjustRightInd w:val="0"/>
        <w:jc w:val="both"/>
        <w:rPr>
          <w:rFonts w:eastAsia="TimesNewRoman"/>
          <w:b/>
          <w:sz w:val="24"/>
          <w:szCs w:val="24"/>
        </w:rPr>
      </w:pPr>
    </w:p>
    <w:p w:rsidR="00316256" w:rsidRDefault="00316256" w:rsidP="00316256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  <w:r>
        <w:rPr>
          <w:rFonts w:eastAsia="TimesNewRoman"/>
          <w:b/>
          <w:sz w:val="24"/>
          <w:szCs w:val="24"/>
        </w:rPr>
        <w:t>4.1.</w:t>
      </w:r>
      <w:r>
        <w:rPr>
          <w:rFonts w:eastAsia="TimesNewRoman"/>
          <w:sz w:val="24"/>
          <w:szCs w:val="24"/>
        </w:rPr>
        <w:t xml:space="preserve"> O registro de preços constante desta Ata firmada entre a Prefeitura e as empresas que apresentaram as propostas classificadas em 1º lugar em </w:t>
      </w:r>
      <w:proofErr w:type="spellStart"/>
      <w:r w:rsidR="003C25A2">
        <w:rPr>
          <w:rFonts w:eastAsia="TimesNewRoman"/>
          <w:sz w:val="24"/>
          <w:szCs w:val="24"/>
        </w:rPr>
        <w:t>conseqüência</w:t>
      </w:r>
      <w:proofErr w:type="spellEnd"/>
      <w:r>
        <w:rPr>
          <w:rFonts w:eastAsia="TimesNewRoman"/>
          <w:sz w:val="24"/>
          <w:szCs w:val="24"/>
        </w:rPr>
        <w:t xml:space="preserve"> do presente certame, terá validade pelo prazo </w:t>
      </w:r>
      <w:r w:rsidR="00150D4D">
        <w:rPr>
          <w:rFonts w:eastAsia="TimesNewRoman"/>
          <w:sz w:val="24"/>
          <w:szCs w:val="24"/>
        </w:rPr>
        <w:t>ate 31.12.2016</w:t>
      </w:r>
      <w:r>
        <w:rPr>
          <w:rFonts w:eastAsia="TimesNewRoman"/>
          <w:sz w:val="24"/>
          <w:szCs w:val="24"/>
        </w:rPr>
        <w:t xml:space="preserve"> contados a partir da assinatura da referida Ata de Registro de Preços.</w:t>
      </w:r>
    </w:p>
    <w:p w:rsidR="00316256" w:rsidRDefault="00316256" w:rsidP="00316256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  <w:r>
        <w:rPr>
          <w:rFonts w:eastAsia="TimesNewRoman"/>
          <w:b/>
          <w:sz w:val="24"/>
          <w:szCs w:val="24"/>
        </w:rPr>
        <w:lastRenderedPageBreak/>
        <w:t>4.2</w:t>
      </w:r>
      <w:r>
        <w:rPr>
          <w:rFonts w:eastAsia="TimesNewRoman"/>
          <w:sz w:val="24"/>
          <w:szCs w:val="24"/>
        </w:rPr>
        <w:t xml:space="preserve">. O prazo de validade da Ata de Registro de Preços, por acordo entre as partes, poderá ser </w:t>
      </w:r>
      <w:proofErr w:type="gramStart"/>
      <w:r>
        <w:rPr>
          <w:rFonts w:eastAsia="TimesNewRoman"/>
          <w:sz w:val="24"/>
          <w:szCs w:val="24"/>
        </w:rPr>
        <w:t>prorrogado, quando a proposta continuar se mostrando mais vantajosa, satisfeitos</w:t>
      </w:r>
      <w:proofErr w:type="gramEnd"/>
      <w:r>
        <w:rPr>
          <w:rFonts w:eastAsia="TimesNewRoman"/>
          <w:sz w:val="24"/>
          <w:szCs w:val="24"/>
        </w:rPr>
        <w:t xml:space="preserve"> os demais requisitos desta norma, conforme determina o Art. 4º § 2 do Decreto nº 3.931/2001.</w:t>
      </w:r>
    </w:p>
    <w:p w:rsidR="00316256" w:rsidRDefault="00316256" w:rsidP="00316256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  <w:r>
        <w:rPr>
          <w:rFonts w:eastAsia="TimesNewRoman"/>
          <w:b/>
          <w:sz w:val="24"/>
          <w:szCs w:val="24"/>
        </w:rPr>
        <w:t>4.3.</w:t>
      </w:r>
      <w:r>
        <w:rPr>
          <w:rFonts w:eastAsia="TimesNewRoman"/>
          <w:sz w:val="24"/>
          <w:szCs w:val="24"/>
        </w:rPr>
        <w:t xml:space="preserve"> Durante o prazo de validade da ARP, a Prefeitura Municipal de </w:t>
      </w:r>
      <w:proofErr w:type="spellStart"/>
      <w:r>
        <w:rPr>
          <w:rFonts w:eastAsia="TimesNewRoman"/>
          <w:sz w:val="24"/>
          <w:szCs w:val="24"/>
        </w:rPr>
        <w:t>Juscimeira</w:t>
      </w:r>
      <w:proofErr w:type="spellEnd"/>
      <w:r>
        <w:rPr>
          <w:rFonts w:eastAsia="TimesNewRoman"/>
          <w:sz w:val="24"/>
          <w:szCs w:val="24"/>
        </w:rPr>
        <w:t>/MT não ficará obrigada a adquirir os produtos exclusivamente pelo SRP, podendo realizar nova licitação quando julgar oportuno e conveniente, ou mesmo proceder às aquisições por dispensa ou inexigibilidade, se for o caso, nos termos da legislação vigente, não cabendo qualquer tipo de recurso ou indenização à empresa signatária do SRP.</w:t>
      </w:r>
    </w:p>
    <w:p w:rsidR="00316256" w:rsidRDefault="00316256" w:rsidP="00316256">
      <w:pPr>
        <w:autoSpaceDE w:val="0"/>
        <w:autoSpaceDN w:val="0"/>
        <w:adjustRightInd w:val="0"/>
        <w:rPr>
          <w:rFonts w:eastAsia="TimesNewRoman"/>
          <w:sz w:val="24"/>
          <w:szCs w:val="24"/>
        </w:rPr>
      </w:pPr>
    </w:p>
    <w:p w:rsidR="00316256" w:rsidRDefault="00316256" w:rsidP="00316256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  <w:r>
        <w:rPr>
          <w:rFonts w:eastAsia="TimesNewRoman"/>
          <w:b/>
          <w:sz w:val="24"/>
          <w:szCs w:val="24"/>
        </w:rPr>
        <w:t>4.4.</w:t>
      </w:r>
      <w:r>
        <w:rPr>
          <w:rFonts w:eastAsia="TimesNewRoman"/>
          <w:sz w:val="24"/>
          <w:szCs w:val="24"/>
        </w:rPr>
        <w:t xml:space="preserve"> A partir da vigência da Ata de Registro de Preços, o fornecedor se obriga a cumprir, na íntegra, todas as condições estabelecidas, ficando sujeito, inclusive, às penalidades pelo descumprimento de qualquer de suas cláusulas.</w:t>
      </w:r>
    </w:p>
    <w:p w:rsidR="00316256" w:rsidRDefault="00316256" w:rsidP="00316256">
      <w:pPr>
        <w:autoSpaceDE w:val="0"/>
        <w:autoSpaceDN w:val="0"/>
        <w:adjustRightInd w:val="0"/>
        <w:rPr>
          <w:rFonts w:eastAsia="TimesNewRoman"/>
          <w:sz w:val="24"/>
          <w:szCs w:val="24"/>
        </w:rPr>
      </w:pPr>
    </w:p>
    <w:p w:rsidR="00316256" w:rsidRDefault="00316256" w:rsidP="00316256">
      <w:pPr>
        <w:autoSpaceDE w:val="0"/>
        <w:autoSpaceDN w:val="0"/>
        <w:adjustRightInd w:val="0"/>
        <w:rPr>
          <w:rFonts w:eastAsia="TimesNewRoman"/>
          <w:b/>
          <w:sz w:val="24"/>
          <w:szCs w:val="24"/>
        </w:rPr>
      </w:pPr>
      <w:r>
        <w:rPr>
          <w:rFonts w:eastAsia="TimesNewRoman"/>
          <w:b/>
          <w:sz w:val="24"/>
          <w:szCs w:val="24"/>
        </w:rPr>
        <w:t>CLÁUSULA QUINTA - DO PREÇO</w:t>
      </w:r>
    </w:p>
    <w:p w:rsidR="00316256" w:rsidRDefault="00316256" w:rsidP="00316256">
      <w:pPr>
        <w:autoSpaceDE w:val="0"/>
        <w:autoSpaceDN w:val="0"/>
        <w:adjustRightInd w:val="0"/>
        <w:rPr>
          <w:rFonts w:eastAsia="TimesNewRoman"/>
          <w:sz w:val="24"/>
          <w:szCs w:val="24"/>
        </w:rPr>
      </w:pPr>
    </w:p>
    <w:p w:rsidR="00316256" w:rsidRDefault="00316256" w:rsidP="00316256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  <w:r>
        <w:rPr>
          <w:rFonts w:eastAsia="TimesNewRoman"/>
          <w:b/>
          <w:sz w:val="24"/>
          <w:szCs w:val="24"/>
        </w:rPr>
        <w:t>5.1.</w:t>
      </w:r>
      <w:r>
        <w:rPr>
          <w:rFonts w:eastAsia="TimesNewRoman"/>
          <w:sz w:val="24"/>
          <w:szCs w:val="24"/>
        </w:rPr>
        <w:t xml:space="preserve"> O preço unitário registrado para a empresa signatária deste instrumento é aquele constante na Planilha Demonstrativa de Preços e Classificação, conforme cláusula segunda desta ARP.</w:t>
      </w:r>
    </w:p>
    <w:p w:rsidR="00316256" w:rsidRDefault="00316256" w:rsidP="00316256">
      <w:pPr>
        <w:autoSpaceDE w:val="0"/>
        <w:autoSpaceDN w:val="0"/>
        <w:adjustRightInd w:val="0"/>
        <w:rPr>
          <w:rFonts w:eastAsia="TimesNewRoman"/>
          <w:sz w:val="24"/>
          <w:szCs w:val="24"/>
        </w:rPr>
      </w:pPr>
    </w:p>
    <w:p w:rsidR="00316256" w:rsidRDefault="00316256" w:rsidP="00316256">
      <w:pPr>
        <w:autoSpaceDE w:val="0"/>
        <w:autoSpaceDN w:val="0"/>
        <w:adjustRightInd w:val="0"/>
        <w:rPr>
          <w:rFonts w:eastAsia="TimesNewRoman"/>
          <w:b/>
          <w:sz w:val="24"/>
          <w:szCs w:val="24"/>
        </w:rPr>
      </w:pPr>
      <w:r>
        <w:rPr>
          <w:rFonts w:eastAsia="TimesNewRoman"/>
          <w:b/>
          <w:sz w:val="24"/>
          <w:szCs w:val="24"/>
        </w:rPr>
        <w:t>CLÁUSULA SEXTA - MODO DE RECEBIMENTO</w:t>
      </w:r>
    </w:p>
    <w:p w:rsidR="00316256" w:rsidRDefault="00316256" w:rsidP="00316256">
      <w:pPr>
        <w:autoSpaceDE w:val="0"/>
        <w:autoSpaceDN w:val="0"/>
        <w:adjustRightInd w:val="0"/>
        <w:rPr>
          <w:rFonts w:eastAsia="TimesNewRoman"/>
          <w:sz w:val="24"/>
          <w:szCs w:val="24"/>
        </w:rPr>
      </w:pPr>
    </w:p>
    <w:p w:rsidR="00316256" w:rsidRDefault="00316256" w:rsidP="00316256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  <w:r>
        <w:rPr>
          <w:rFonts w:eastAsia="TimesNewRoman"/>
          <w:b/>
          <w:sz w:val="24"/>
          <w:szCs w:val="24"/>
        </w:rPr>
        <w:t>6.1.</w:t>
      </w:r>
      <w:r>
        <w:rPr>
          <w:rFonts w:eastAsia="TimesNewRoman"/>
          <w:sz w:val="24"/>
          <w:szCs w:val="24"/>
        </w:rPr>
        <w:t xml:space="preserve"> O recebimento provisório ocorrerá no momento da entrega ao Responsável da Secretaria Municipal de </w:t>
      </w:r>
      <w:r w:rsidR="00150D4D">
        <w:rPr>
          <w:rFonts w:eastAsia="TimesNewRoman"/>
          <w:sz w:val="24"/>
          <w:szCs w:val="24"/>
        </w:rPr>
        <w:t>Infra Estrutura</w:t>
      </w:r>
      <w:r>
        <w:rPr>
          <w:rFonts w:eastAsia="TimesNewRoman"/>
          <w:sz w:val="24"/>
          <w:szCs w:val="24"/>
        </w:rPr>
        <w:t xml:space="preserve"> que verificará e confrontará qualidade do produto entregue com o especificado no Termo de Referência.</w:t>
      </w:r>
    </w:p>
    <w:p w:rsidR="00316256" w:rsidRDefault="00316256" w:rsidP="00316256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  <w:r>
        <w:rPr>
          <w:rFonts w:eastAsia="TimesNewRoman"/>
          <w:b/>
          <w:sz w:val="24"/>
          <w:szCs w:val="24"/>
        </w:rPr>
        <w:t>6.2</w:t>
      </w:r>
      <w:r>
        <w:rPr>
          <w:rFonts w:eastAsia="TimesNewRoman"/>
          <w:sz w:val="24"/>
          <w:szCs w:val="24"/>
        </w:rPr>
        <w:t xml:space="preserve">. O recebimento definitivo deverá ocorrer após a conferência dos </w:t>
      </w:r>
      <w:r w:rsidR="00AB0E41">
        <w:rPr>
          <w:rFonts w:eastAsia="TimesNewRoman"/>
          <w:sz w:val="24"/>
          <w:szCs w:val="24"/>
        </w:rPr>
        <w:t>serviços</w:t>
      </w:r>
      <w:r>
        <w:rPr>
          <w:rFonts w:eastAsia="TimesNewRoman"/>
          <w:sz w:val="24"/>
          <w:szCs w:val="24"/>
        </w:rPr>
        <w:t>.</w:t>
      </w:r>
    </w:p>
    <w:p w:rsidR="00316256" w:rsidRDefault="00316256" w:rsidP="00316256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  <w:r>
        <w:rPr>
          <w:rFonts w:eastAsia="TimesNewRoman"/>
          <w:b/>
          <w:sz w:val="24"/>
          <w:szCs w:val="24"/>
        </w:rPr>
        <w:t>6.3.</w:t>
      </w:r>
      <w:r>
        <w:rPr>
          <w:rFonts w:eastAsia="TimesNewRoman"/>
          <w:sz w:val="24"/>
          <w:szCs w:val="24"/>
        </w:rPr>
        <w:t xml:space="preserve"> Em se verificando vícios ou defeitos nos </w:t>
      </w:r>
      <w:r w:rsidR="00AB0E41">
        <w:rPr>
          <w:rFonts w:eastAsia="TimesNewRoman"/>
          <w:sz w:val="24"/>
          <w:szCs w:val="24"/>
        </w:rPr>
        <w:t>serviços</w:t>
      </w:r>
      <w:r>
        <w:rPr>
          <w:rFonts w:eastAsia="TimesNewRoman"/>
          <w:sz w:val="24"/>
          <w:szCs w:val="24"/>
        </w:rPr>
        <w:t>, o fornecedor será informado para corrigi-lo imediatamente, ficando nesse período interrompida a contagem do prazo para recebimento definitivo.</w:t>
      </w:r>
    </w:p>
    <w:p w:rsidR="00316256" w:rsidRDefault="00316256" w:rsidP="00316256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  <w:r>
        <w:rPr>
          <w:rFonts w:eastAsia="TimesNewRoman"/>
          <w:b/>
          <w:sz w:val="24"/>
          <w:szCs w:val="24"/>
        </w:rPr>
        <w:t>6.4.</w:t>
      </w:r>
      <w:r>
        <w:rPr>
          <w:rFonts w:eastAsia="TimesNewRoman"/>
          <w:sz w:val="24"/>
          <w:szCs w:val="24"/>
        </w:rPr>
        <w:t xml:space="preserve"> A informação ao fornecedor sobre vícios ou defeitos na entrega dos </w:t>
      </w:r>
      <w:r w:rsidR="00AB0E41">
        <w:rPr>
          <w:rFonts w:eastAsia="TimesNewRoman"/>
          <w:sz w:val="24"/>
          <w:szCs w:val="24"/>
        </w:rPr>
        <w:t>serviços</w:t>
      </w:r>
      <w:r>
        <w:rPr>
          <w:rFonts w:eastAsia="TimesNewRoman"/>
          <w:sz w:val="24"/>
          <w:szCs w:val="24"/>
        </w:rPr>
        <w:t xml:space="preserve"> será realizada pelo Gestor da ARP.</w:t>
      </w:r>
    </w:p>
    <w:p w:rsidR="00316256" w:rsidRDefault="00316256" w:rsidP="00316256">
      <w:pPr>
        <w:autoSpaceDE w:val="0"/>
        <w:autoSpaceDN w:val="0"/>
        <w:adjustRightInd w:val="0"/>
        <w:rPr>
          <w:rFonts w:eastAsia="TimesNewRoman"/>
          <w:sz w:val="24"/>
          <w:szCs w:val="24"/>
        </w:rPr>
      </w:pPr>
    </w:p>
    <w:p w:rsidR="00316256" w:rsidRDefault="00316256" w:rsidP="00316256">
      <w:pPr>
        <w:autoSpaceDE w:val="0"/>
        <w:autoSpaceDN w:val="0"/>
        <w:adjustRightInd w:val="0"/>
        <w:rPr>
          <w:rFonts w:eastAsia="TimesNewRoman"/>
          <w:b/>
          <w:sz w:val="24"/>
          <w:szCs w:val="24"/>
        </w:rPr>
      </w:pPr>
      <w:r>
        <w:rPr>
          <w:rFonts w:eastAsia="TimesNewRoman"/>
          <w:b/>
          <w:sz w:val="24"/>
          <w:szCs w:val="24"/>
        </w:rPr>
        <w:t>CLÁUSULA SÉTIMA – OBRIGAÇÕES GERAIS DO FORNECEDOR</w:t>
      </w:r>
    </w:p>
    <w:p w:rsidR="00316256" w:rsidRDefault="00316256" w:rsidP="00316256">
      <w:pPr>
        <w:autoSpaceDE w:val="0"/>
        <w:autoSpaceDN w:val="0"/>
        <w:adjustRightInd w:val="0"/>
        <w:jc w:val="both"/>
        <w:rPr>
          <w:rFonts w:eastAsia="TimesNewRoman"/>
          <w:b/>
          <w:sz w:val="24"/>
          <w:szCs w:val="24"/>
        </w:rPr>
      </w:pPr>
    </w:p>
    <w:p w:rsidR="00316256" w:rsidRDefault="00316256" w:rsidP="00316256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  <w:r>
        <w:rPr>
          <w:rFonts w:eastAsia="TimesNewRoman"/>
          <w:b/>
          <w:sz w:val="24"/>
          <w:szCs w:val="24"/>
        </w:rPr>
        <w:t>7.1.</w:t>
      </w:r>
      <w:r>
        <w:rPr>
          <w:rFonts w:eastAsia="TimesNewRoman"/>
          <w:sz w:val="24"/>
          <w:szCs w:val="24"/>
        </w:rPr>
        <w:t xml:space="preserve"> Manter, durante a vigência da ARP, todas as condições de regularidade fiscal, trabalhista e previdenciária exigidas no edital de licitação respectivo.</w:t>
      </w:r>
    </w:p>
    <w:p w:rsidR="00316256" w:rsidRDefault="00316256" w:rsidP="00316256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  <w:r>
        <w:rPr>
          <w:rFonts w:eastAsia="TimesNewRoman"/>
          <w:b/>
          <w:sz w:val="24"/>
          <w:szCs w:val="24"/>
        </w:rPr>
        <w:t>7.2.</w:t>
      </w:r>
      <w:r>
        <w:rPr>
          <w:rFonts w:eastAsia="TimesNewRoman"/>
          <w:sz w:val="24"/>
          <w:szCs w:val="24"/>
        </w:rPr>
        <w:t xml:space="preserve"> Executar fielmente o objeto desta ARP, comunicando, imediatamente, ao representante legal da Prefeitura qualquer fato impeditivo de seu cumprimento.</w:t>
      </w:r>
    </w:p>
    <w:p w:rsidR="00853DEE" w:rsidRDefault="00316256" w:rsidP="00316256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  <w:r>
        <w:rPr>
          <w:rFonts w:eastAsia="TimesNewRoman"/>
          <w:b/>
          <w:sz w:val="24"/>
          <w:szCs w:val="24"/>
        </w:rPr>
        <w:t>7.3.</w:t>
      </w:r>
      <w:r>
        <w:rPr>
          <w:rFonts w:eastAsia="TimesNewRoman"/>
          <w:sz w:val="24"/>
          <w:szCs w:val="24"/>
        </w:rPr>
        <w:t xml:space="preserve"> Responder às notificações no prazo estabelecido.</w:t>
      </w:r>
    </w:p>
    <w:p w:rsidR="00316256" w:rsidRDefault="00316256" w:rsidP="00316256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  <w:r>
        <w:rPr>
          <w:rFonts w:eastAsia="TimesNewRoman"/>
          <w:b/>
          <w:sz w:val="24"/>
          <w:szCs w:val="24"/>
        </w:rPr>
        <w:t>7.4.</w:t>
      </w:r>
      <w:r>
        <w:rPr>
          <w:rFonts w:eastAsia="TimesNewRoman"/>
          <w:sz w:val="24"/>
          <w:szCs w:val="24"/>
        </w:rPr>
        <w:t xml:space="preserve"> Efetuar a execução do objeto licitado, ainda que em quantidades diferentes ao previsto no Termo de Referencia.</w:t>
      </w:r>
    </w:p>
    <w:p w:rsidR="00316256" w:rsidRDefault="00316256" w:rsidP="00316256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  <w:r>
        <w:rPr>
          <w:rFonts w:eastAsia="TimesNewRoman"/>
          <w:b/>
          <w:sz w:val="24"/>
          <w:szCs w:val="24"/>
        </w:rPr>
        <w:t>7.5.</w:t>
      </w:r>
      <w:r>
        <w:rPr>
          <w:rFonts w:eastAsia="TimesNewRoman"/>
          <w:sz w:val="24"/>
          <w:szCs w:val="24"/>
        </w:rPr>
        <w:t xml:space="preserve"> Manter durante a execução do contrato todas as condições de habilitação exigidas em Edital.</w:t>
      </w:r>
    </w:p>
    <w:p w:rsidR="00AB0E41" w:rsidRDefault="00AB0E41" w:rsidP="00316256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</w:p>
    <w:p w:rsidR="00AB0E41" w:rsidRPr="00AB0E41" w:rsidRDefault="00AB0E41" w:rsidP="00316256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  <w:r>
        <w:rPr>
          <w:rFonts w:eastAsia="TimesNewRoman"/>
          <w:b/>
          <w:sz w:val="24"/>
          <w:szCs w:val="24"/>
        </w:rPr>
        <w:lastRenderedPageBreak/>
        <w:t xml:space="preserve">7.6. </w:t>
      </w:r>
      <w:r w:rsidR="00075AE7">
        <w:rPr>
          <w:rFonts w:eastAsia="TimesNewRoman"/>
          <w:sz w:val="24"/>
          <w:szCs w:val="24"/>
        </w:rPr>
        <w:t xml:space="preserve">O Fornecedor que se declarar vencedor, deverá obrigatoriamente contratar prestadores de serviço, conforme disposições do TAC nº 14/2016, firmado com o Ministério Público do Trabalho e o </w:t>
      </w:r>
      <w:proofErr w:type="spellStart"/>
      <w:r w:rsidR="00075AE7">
        <w:rPr>
          <w:rFonts w:eastAsia="TimesNewRoman"/>
          <w:sz w:val="24"/>
          <w:szCs w:val="24"/>
        </w:rPr>
        <w:t>Municipio</w:t>
      </w:r>
      <w:proofErr w:type="spellEnd"/>
      <w:r w:rsidR="00075AE7">
        <w:rPr>
          <w:rFonts w:eastAsia="TimesNewRoman"/>
          <w:sz w:val="24"/>
          <w:szCs w:val="24"/>
        </w:rPr>
        <w:t xml:space="preserve"> de </w:t>
      </w:r>
      <w:proofErr w:type="spellStart"/>
      <w:r w:rsidR="00075AE7">
        <w:rPr>
          <w:rFonts w:eastAsia="TimesNewRoman"/>
          <w:sz w:val="24"/>
          <w:szCs w:val="24"/>
        </w:rPr>
        <w:t>Juscimeira</w:t>
      </w:r>
      <w:proofErr w:type="spellEnd"/>
      <w:r w:rsidR="00075AE7">
        <w:rPr>
          <w:rFonts w:eastAsia="TimesNewRoman"/>
          <w:sz w:val="24"/>
          <w:szCs w:val="24"/>
        </w:rPr>
        <w:t>, sendo lhes garantido</w:t>
      </w:r>
      <w:r w:rsidR="001770A1">
        <w:rPr>
          <w:rFonts w:eastAsia="TimesNewRoman"/>
          <w:sz w:val="24"/>
          <w:szCs w:val="24"/>
        </w:rPr>
        <w:t xml:space="preserve"> todos os direitos trabalhistas previstos em lei.</w:t>
      </w:r>
    </w:p>
    <w:p w:rsidR="00316256" w:rsidRDefault="00316256" w:rsidP="00316256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</w:p>
    <w:p w:rsidR="00316256" w:rsidRDefault="00316256" w:rsidP="00316256">
      <w:pPr>
        <w:autoSpaceDE w:val="0"/>
        <w:autoSpaceDN w:val="0"/>
        <w:adjustRightInd w:val="0"/>
        <w:rPr>
          <w:rFonts w:eastAsia="TimesNewRoman"/>
          <w:b/>
          <w:sz w:val="24"/>
          <w:szCs w:val="24"/>
        </w:rPr>
      </w:pPr>
      <w:r>
        <w:rPr>
          <w:rFonts w:eastAsia="TimesNewRoman"/>
          <w:b/>
          <w:sz w:val="24"/>
          <w:szCs w:val="24"/>
        </w:rPr>
        <w:t>CLÁUSULA OITAVA - OBRIGAÇÕES ESPECIAIS DO ÓRGÃO GERENCIADOR</w:t>
      </w:r>
    </w:p>
    <w:p w:rsidR="00316256" w:rsidRDefault="00316256" w:rsidP="00316256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</w:p>
    <w:p w:rsidR="00316256" w:rsidRDefault="00316256" w:rsidP="00316256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  <w:r>
        <w:rPr>
          <w:rFonts w:eastAsia="TimesNewRoman"/>
          <w:b/>
          <w:sz w:val="24"/>
          <w:szCs w:val="24"/>
        </w:rPr>
        <w:t>8.1</w:t>
      </w:r>
      <w:r>
        <w:rPr>
          <w:rFonts w:eastAsia="TimesNewRoman"/>
          <w:sz w:val="24"/>
          <w:szCs w:val="24"/>
        </w:rPr>
        <w:t xml:space="preserve">. Gerenciar ARP através da Secretaria Municipal de </w:t>
      </w:r>
      <w:r w:rsidR="00AB0E41">
        <w:rPr>
          <w:rFonts w:eastAsia="TimesNewRoman"/>
          <w:sz w:val="24"/>
          <w:szCs w:val="24"/>
        </w:rPr>
        <w:t>Infra Estrutura</w:t>
      </w:r>
      <w:r>
        <w:rPr>
          <w:rFonts w:eastAsia="TimesNewRoman"/>
          <w:sz w:val="24"/>
          <w:szCs w:val="24"/>
        </w:rPr>
        <w:t>.</w:t>
      </w:r>
    </w:p>
    <w:p w:rsidR="00316256" w:rsidRDefault="00316256" w:rsidP="00316256">
      <w:pPr>
        <w:autoSpaceDE w:val="0"/>
        <w:autoSpaceDN w:val="0"/>
        <w:adjustRightInd w:val="0"/>
        <w:jc w:val="both"/>
        <w:rPr>
          <w:rFonts w:eastAsia="Times New Roman"/>
          <w:sz w:val="24"/>
          <w:szCs w:val="24"/>
        </w:rPr>
      </w:pPr>
      <w:r>
        <w:rPr>
          <w:rFonts w:eastAsia="TimesNewRoman"/>
          <w:b/>
          <w:sz w:val="24"/>
          <w:szCs w:val="24"/>
        </w:rPr>
        <w:t>8.2</w:t>
      </w:r>
      <w:r>
        <w:rPr>
          <w:rFonts w:eastAsia="TimesNewRoman"/>
          <w:sz w:val="24"/>
          <w:szCs w:val="24"/>
        </w:rPr>
        <w:t>. Cancelar, parcial ou totalmente, a ARP.</w:t>
      </w:r>
    </w:p>
    <w:p w:rsidR="00316256" w:rsidRDefault="00316256" w:rsidP="00316256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</w:p>
    <w:p w:rsidR="00316256" w:rsidRDefault="00316256" w:rsidP="00316256">
      <w:pPr>
        <w:autoSpaceDE w:val="0"/>
        <w:autoSpaceDN w:val="0"/>
        <w:adjustRightInd w:val="0"/>
        <w:rPr>
          <w:rFonts w:eastAsia="TimesNewRoman"/>
          <w:b/>
          <w:sz w:val="24"/>
          <w:szCs w:val="24"/>
        </w:rPr>
      </w:pPr>
      <w:r>
        <w:rPr>
          <w:rFonts w:eastAsia="TimesNewRoman"/>
          <w:b/>
          <w:sz w:val="24"/>
          <w:szCs w:val="24"/>
        </w:rPr>
        <w:t>CLÁUSULA NONA – DO CANCELAMENTO DA ATA DE REGISTRO DE PREÇOS</w:t>
      </w:r>
    </w:p>
    <w:p w:rsidR="00316256" w:rsidRDefault="00316256" w:rsidP="00316256">
      <w:pPr>
        <w:autoSpaceDE w:val="0"/>
        <w:autoSpaceDN w:val="0"/>
        <w:adjustRightInd w:val="0"/>
        <w:rPr>
          <w:rFonts w:eastAsia="TimesNewRoman"/>
          <w:sz w:val="24"/>
          <w:szCs w:val="24"/>
        </w:rPr>
      </w:pPr>
    </w:p>
    <w:p w:rsidR="00316256" w:rsidRDefault="00316256" w:rsidP="00316256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  <w:r>
        <w:rPr>
          <w:rFonts w:eastAsia="TimesNewRoman"/>
          <w:b/>
          <w:sz w:val="24"/>
          <w:szCs w:val="24"/>
        </w:rPr>
        <w:t>9.1.</w:t>
      </w:r>
      <w:r>
        <w:rPr>
          <w:rFonts w:eastAsia="TimesNewRoman"/>
          <w:sz w:val="24"/>
          <w:szCs w:val="24"/>
        </w:rPr>
        <w:t xml:space="preserve"> A Ata de Registro de Preços poderá ser cancelada, total ou parcialmente, de forma unilateral pela Prefeitura Municipal de </w:t>
      </w:r>
      <w:proofErr w:type="spellStart"/>
      <w:r>
        <w:rPr>
          <w:rFonts w:eastAsia="TimesNewRoman"/>
          <w:sz w:val="24"/>
          <w:szCs w:val="24"/>
        </w:rPr>
        <w:t>Juscimeira</w:t>
      </w:r>
      <w:proofErr w:type="spellEnd"/>
      <w:r>
        <w:rPr>
          <w:rFonts w:eastAsia="TimesNewRoman"/>
          <w:sz w:val="24"/>
          <w:szCs w:val="24"/>
        </w:rPr>
        <w:t>/MT, quando:</w:t>
      </w:r>
    </w:p>
    <w:p w:rsidR="00316256" w:rsidRDefault="00316256" w:rsidP="00316256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</w:p>
    <w:p w:rsidR="00316256" w:rsidRDefault="00316256" w:rsidP="00316256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  <w:r>
        <w:rPr>
          <w:rFonts w:eastAsia="TimesNewRoman"/>
          <w:b/>
          <w:sz w:val="24"/>
          <w:szCs w:val="24"/>
        </w:rPr>
        <w:t>a)</w:t>
      </w:r>
      <w:r>
        <w:rPr>
          <w:rFonts w:eastAsia="TimesNewRoman"/>
          <w:sz w:val="24"/>
          <w:szCs w:val="24"/>
        </w:rPr>
        <w:t xml:space="preserve"> O fornecedor não dispuser a substituir os </w:t>
      </w:r>
      <w:r w:rsidR="00AB0E41">
        <w:rPr>
          <w:rFonts w:eastAsia="TimesNewRoman"/>
          <w:sz w:val="24"/>
          <w:szCs w:val="24"/>
        </w:rPr>
        <w:t>serviços</w:t>
      </w:r>
      <w:r>
        <w:rPr>
          <w:rFonts w:eastAsia="TimesNewRoman"/>
          <w:sz w:val="24"/>
          <w:szCs w:val="24"/>
        </w:rPr>
        <w:t xml:space="preserve"> que vierem a apresentar defeitos de qualidade;</w:t>
      </w:r>
    </w:p>
    <w:p w:rsidR="00316256" w:rsidRDefault="00316256" w:rsidP="00316256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  <w:r>
        <w:rPr>
          <w:rFonts w:eastAsia="TimesNewRoman"/>
          <w:b/>
          <w:sz w:val="24"/>
          <w:szCs w:val="24"/>
        </w:rPr>
        <w:t>b)</w:t>
      </w:r>
      <w:r>
        <w:rPr>
          <w:rFonts w:eastAsia="TimesNewRoman"/>
          <w:sz w:val="24"/>
          <w:szCs w:val="24"/>
        </w:rPr>
        <w:t xml:space="preserve"> O fornecedor não cumprir as obrigações constantes deste Instrumento;</w:t>
      </w:r>
    </w:p>
    <w:p w:rsidR="00316256" w:rsidRDefault="00316256" w:rsidP="00316256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  <w:r>
        <w:rPr>
          <w:rFonts w:eastAsia="TimesNewRoman"/>
          <w:b/>
          <w:sz w:val="24"/>
          <w:szCs w:val="24"/>
        </w:rPr>
        <w:t>c)</w:t>
      </w:r>
      <w:r>
        <w:rPr>
          <w:rFonts w:eastAsia="TimesNewRoman"/>
          <w:sz w:val="24"/>
          <w:szCs w:val="24"/>
        </w:rPr>
        <w:t xml:space="preserve"> O fornecedor, na execução do contrato, incorrer numa das hipóteses enumeradas no artigo 78 da Lei n. 8.666/93;</w:t>
      </w:r>
    </w:p>
    <w:p w:rsidR="00316256" w:rsidRDefault="00316256" w:rsidP="00316256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  <w:r>
        <w:rPr>
          <w:rFonts w:eastAsia="TimesNewRoman"/>
          <w:b/>
          <w:sz w:val="24"/>
          <w:szCs w:val="24"/>
        </w:rPr>
        <w:t>d)</w:t>
      </w:r>
      <w:r>
        <w:rPr>
          <w:rFonts w:eastAsia="TimesNewRoman"/>
          <w:sz w:val="24"/>
          <w:szCs w:val="24"/>
        </w:rPr>
        <w:t xml:space="preserve"> Por razões de interesse público devidamente demonstrado e justificado nos autos;</w:t>
      </w:r>
    </w:p>
    <w:p w:rsidR="00316256" w:rsidRDefault="00316256" w:rsidP="00316256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  <w:r>
        <w:rPr>
          <w:rFonts w:eastAsia="TimesNewRoman"/>
          <w:b/>
          <w:sz w:val="24"/>
          <w:szCs w:val="24"/>
        </w:rPr>
        <w:t>e)</w:t>
      </w:r>
      <w:r>
        <w:rPr>
          <w:rFonts w:eastAsia="TimesNewRoman"/>
          <w:sz w:val="24"/>
          <w:szCs w:val="24"/>
        </w:rPr>
        <w:t xml:space="preserve"> Não aceitar reduzir seu preço registrado, na hipótese de este se tornar superior àqueles praticados no mercado;</w:t>
      </w:r>
    </w:p>
    <w:p w:rsidR="00316256" w:rsidRDefault="00316256" w:rsidP="00316256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  <w:r>
        <w:rPr>
          <w:rFonts w:eastAsia="TimesNewRoman"/>
          <w:b/>
          <w:sz w:val="24"/>
          <w:szCs w:val="24"/>
        </w:rPr>
        <w:t>f)</w:t>
      </w:r>
      <w:r>
        <w:rPr>
          <w:rFonts w:eastAsia="TimesNewRoman"/>
          <w:sz w:val="24"/>
          <w:szCs w:val="24"/>
        </w:rPr>
        <w:t xml:space="preserve"> tiver presentes razoes de interesse público.</w:t>
      </w:r>
    </w:p>
    <w:p w:rsidR="00316256" w:rsidRDefault="00316256" w:rsidP="00316256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</w:p>
    <w:p w:rsidR="00316256" w:rsidRDefault="00316256" w:rsidP="00316256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  <w:r>
        <w:rPr>
          <w:rFonts w:eastAsia="TimesNewRoman"/>
          <w:b/>
          <w:sz w:val="24"/>
          <w:szCs w:val="24"/>
        </w:rPr>
        <w:t>9.2.</w:t>
      </w:r>
      <w:r>
        <w:rPr>
          <w:rFonts w:eastAsia="TimesNewRoman"/>
          <w:sz w:val="24"/>
          <w:szCs w:val="24"/>
        </w:rPr>
        <w:t xml:space="preserve"> O cancelamento da Ata de Registro de Preços, nas </w:t>
      </w:r>
      <w:proofErr w:type="gramStart"/>
      <w:r>
        <w:rPr>
          <w:rFonts w:eastAsia="TimesNewRoman"/>
          <w:sz w:val="24"/>
          <w:szCs w:val="24"/>
        </w:rPr>
        <w:t>hipóteses previstas, assegurado</w:t>
      </w:r>
      <w:proofErr w:type="gramEnd"/>
      <w:r>
        <w:rPr>
          <w:rFonts w:eastAsia="TimesNewRoman"/>
          <w:sz w:val="24"/>
          <w:szCs w:val="24"/>
        </w:rPr>
        <w:t xml:space="preserve"> o contraditório, será comunicado ao fornecedor e publicado na Imprensa Oficial.</w:t>
      </w:r>
    </w:p>
    <w:p w:rsidR="00316256" w:rsidRDefault="00316256" w:rsidP="00316256">
      <w:pPr>
        <w:autoSpaceDE w:val="0"/>
        <w:autoSpaceDN w:val="0"/>
        <w:adjustRightInd w:val="0"/>
        <w:rPr>
          <w:rFonts w:eastAsia="TimesNewRoman"/>
          <w:sz w:val="24"/>
          <w:szCs w:val="24"/>
        </w:rPr>
      </w:pPr>
    </w:p>
    <w:p w:rsidR="00316256" w:rsidRDefault="00316256" w:rsidP="00316256">
      <w:pPr>
        <w:autoSpaceDE w:val="0"/>
        <w:autoSpaceDN w:val="0"/>
        <w:adjustRightInd w:val="0"/>
        <w:rPr>
          <w:rFonts w:eastAsia="TimesNewRoman"/>
          <w:b/>
          <w:sz w:val="24"/>
          <w:szCs w:val="24"/>
        </w:rPr>
      </w:pPr>
      <w:r>
        <w:rPr>
          <w:rFonts w:eastAsia="TimesNewRoman"/>
          <w:b/>
          <w:sz w:val="24"/>
          <w:szCs w:val="24"/>
        </w:rPr>
        <w:t>CLÁUSULA DÉCIMA – DO PAGAMENTO</w:t>
      </w:r>
    </w:p>
    <w:p w:rsidR="00316256" w:rsidRDefault="00316256" w:rsidP="00316256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</w:p>
    <w:p w:rsidR="00316256" w:rsidRDefault="00316256" w:rsidP="00E31240">
      <w:pPr>
        <w:pStyle w:val="Corpodetexto"/>
        <w:jc w:val="both"/>
        <w:rPr>
          <w:b/>
          <w:sz w:val="24"/>
          <w:szCs w:val="24"/>
        </w:rPr>
      </w:pPr>
      <w:r>
        <w:rPr>
          <w:bCs/>
          <w:sz w:val="24"/>
          <w:szCs w:val="24"/>
        </w:rPr>
        <w:t>10.1.</w:t>
      </w:r>
      <w:r>
        <w:rPr>
          <w:b/>
          <w:sz w:val="24"/>
          <w:szCs w:val="24"/>
        </w:rPr>
        <w:t xml:space="preserve"> Os pagamentos serão efetuados à CONTRATADA em até </w:t>
      </w:r>
      <w:proofErr w:type="gramStart"/>
      <w:r>
        <w:rPr>
          <w:b/>
          <w:sz w:val="24"/>
          <w:szCs w:val="24"/>
        </w:rPr>
        <w:t xml:space="preserve">30 (trinta) dias após a apresentação da Nota Fiscal devidamente atestada pela Secretaria Municipal de </w:t>
      </w:r>
      <w:r w:rsidR="00AB0E41">
        <w:rPr>
          <w:b/>
          <w:sz w:val="24"/>
          <w:szCs w:val="24"/>
        </w:rPr>
        <w:t>Infra Estrutura</w:t>
      </w:r>
      <w:proofErr w:type="gramEnd"/>
      <w:r>
        <w:rPr>
          <w:b/>
          <w:sz w:val="24"/>
          <w:szCs w:val="24"/>
        </w:rPr>
        <w:t>, cumpridas todas as exigências do edital e desta ata de registro de preços;</w:t>
      </w:r>
    </w:p>
    <w:p w:rsidR="00316256" w:rsidRDefault="00316256" w:rsidP="00E31240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10.1.1.</w:t>
      </w:r>
      <w:r>
        <w:rPr>
          <w:sz w:val="24"/>
          <w:szCs w:val="24"/>
        </w:rPr>
        <w:t xml:space="preserve"> Havendo atraso nos pagamentos, sobre a quantia devida incidirá juros moratórios, à razão de 0,01% (zero vírgula zero um por cento) ao dia de atraso, calculados em relação ao atraso verificado. </w:t>
      </w:r>
    </w:p>
    <w:p w:rsidR="00316256" w:rsidRDefault="00316256" w:rsidP="00853DEE">
      <w:pPr>
        <w:pStyle w:val="Corpodetexto"/>
        <w:ind w:left="360"/>
        <w:jc w:val="both"/>
        <w:rPr>
          <w:b/>
          <w:sz w:val="24"/>
          <w:szCs w:val="24"/>
        </w:rPr>
      </w:pPr>
      <w:r>
        <w:rPr>
          <w:bCs/>
          <w:sz w:val="24"/>
          <w:szCs w:val="24"/>
        </w:rPr>
        <w:t>10.1.2.</w:t>
      </w:r>
      <w:r>
        <w:rPr>
          <w:b/>
          <w:sz w:val="24"/>
          <w:szCs w:val="24"/>
        </w:rPr>
        <w:t xml:space="preserve"> </w:t>
      </w:r>
      <w:proofErr w:type="gramStart"/>
      <w:r>
        <w:rPr>
          <w:b/>
          <w:sz w:val="24"/>
          <w:szCs w:val="24"/>
        </w:rPr>
        <w:t>As Nota</w:t>
      </w:r>
      <w:proofErr w:type="gramEnd"/>
      <w:r>
        <w:rPr>
          <w:b/>
          <w:sz w:val="24"/>
          <w:szCs w:val="24"/>
        </w:rPr>
        <w:t xml:space="preserve"> Fiscais deverão conter atestado firmado pela Secretaria Municipal de </w:t>
      </w:r>
      <w:r w:rsidR="00AB0E41">
        <w:rPr>
          <w:b/>
          <w:sz w:val="24"/>
          <w:szCs w:val="24"/>
        </w:rPr>
        <w:t>Infra Estrutura</w:t>
      </w:r>
      <w:r>
        <w:rPr>
          <w:b/>
          <w:sz w:val="24"/>
          <w:szCs w:val="24"/>
        </w:rPr>
        <w:t>, comprovando o recebimento dos produtos.</w:t>
      </w:r>
    </w:p>
    <w:p w:rsidR="00316256" w:rsidRDefault="00316256" w:rsidP="00853DEE">
      <w:pPr>
        <w:pStyle w:val="Corpodetexto"/>
        <w:jc w:val="both"/>
        <w:rPr>
          <w:b/>
          <w:sz w:val="24"/>
          <w:szCs w:val="24"/>
        </w:rPr>
      </w:pPr>
      <w:r>
        <w:rPr>
          <w:bCs/>
          <w:sz w:val="24"/>
          <w:szCs w:val="24"/>
        </w:rPr>
        <w:t>10.2.</w:t>
      </w:r>
      <w:r>
        <w:rPr>
          <w:b/>
          <w:sz w:val="24"/>
          <w:szCs w:val="24"/>
        </w:rPr>
        <w:t xml:space="preserve"> Constatando-se qualquer incorreção na Nota Fiscal, bem como qualquer outra circunstância que desaconselhe o seu pagamento, o prazo para pagamento constante do item acima fluirá a partir da respectiva regularização;</w:t>
      </w:r>
    </w:p>
    <w:p w:rsidR="00316256" w:rsidRDefault="00316256" w:rsidP="00853DEE">
      <w:pPr>
        <w:pStyle w:val="Corpodetexto"/>
        <w:jc w:val="both"/>
        <w:rPr>
          <w:b/>
          <w:sz w:val="24"/>
          <w:szCs w:val="24"/>
        </w:rPr>
      </w:pPr>
      <w:r>
        <w:rPr>
          <w:bCs/>
          <w:sz w:val="24"/>
          <w:szCs w:val="24"/>
        </w:rPr>
        <w:lastRenderedPageBreak/>
        <w:t>10.3</w:t>
      </w:r>
      <w:r>
        <w:rPr>
          <w:b/>
          <w:bCs/>
          <w:sz w:val="24"/>
          <w:szCs w:val="24"/>
        </w:rPr>
        <w:t>.</w:t>
      </w:r>
      <w:r>
        <w:rPr>
          <w:b/>
          <w:sz w:val="24"/>
          <w:szCs w:val="24"/>
        </w:rPr>
        <w:t xml:space="preserve"> A PREFEITURA MUNICIPAL DE JUSCIMEIRA não efetuará pagamento de título descontado ou por meio de cobrança em banco, bem como os que forem negociados com terceiros por intermédio da operação de “</w:t>
      </w:r>
      <w:proofErr w:type="spellStart"/>
      <w:r>
        <w:rPr>
          <w:b/>
          <w:sz w:val="24"/>
          <w:szCs w:val="24"/>
        </w:rPr>
        <w:t>factoring</w:t>
      </w:r>
      <w:proofErr w:type="spellEnd"/>
      <w:r>
        <w:rPr>
          <w:b/>
          <w:sz w:val="24"/>
          <w:szCs w:val="24"/>
        </w:rPr>
        <w:t>”;</w:t>
      </w:r>
    </w:p>
    <w:p w:rsidR="00316256" w:rsidRDefault="00316256" w:rsidP="00853DEE">
      <w:pPr>
        <w:pStyle w:val="Corpodetexto"/>
        <w:jc w:val="both"/>
        <w:rPr>
          <w:b/>
          <w:sz w:val="24"/>
          <w:szCs w:val="24"/>
        </w:rPr>
      </w:pPr>
      <w:r>
        <w:rPr>
          <w:bCs/>
          <w:sz w:val="24"/>
          <w:szCs w:val="24"/>
        </w:rPr>
        <w:t>10.4.</w:t>
      </w:r>
      <w:r>
        <w:rPr>
          <w:b/>
          <w:sz w:val="24"/>
          <w:szCs w:val="24"/>
        </w:rPr>
        <w:t xml:space="preserve"> A PREFEITURA MUNICIPAL DE JUSCIMEIRA efetuará o pagamento por meio de cheque nominal ou transferência bancária;</w:t>
      </w:r>
    </w:p>
    <w:p w:rsidR="00316256" w:rsidRDefault="00316256" w:rsidP="00853DEE">
      <w:pPr>
        <w:pStyle w:val="Corpodetexto"/>
        <w:jc w:val="both"/>
        <w:rPr>
          <w:b/>
          <w:sz w:val="24"/>
          <w:szCs w:val="24"/>
        </w:rPr>
      </w:pPr>
      <w:r>
        <w:rPr>
          <w:bCs/>
          <w:sz w:val="24"/>
          <w:szCs w:val="24"/>
        </w:rPr>
        <w:t>10.5.</w:t>
      </w:r>
      <w:r>
        <w:rPr>
          <w:b/>
          <w:sz w:val="24"/>
          <w:szCs w:val="24"/>
        </w:rPr>
        <w:t xml:space="preserve"> A nota fisc</w:t>
      </w:r>
      <w:r w:rsidR="00AB0E41">
        <w:rPr>
          <w:b/>
          <w:sz w:val="24"/>
          <w:szCs w:val="24"/>
        </w:rPr>
        <w:t>al deverá ser emitida em nome da PRFEITURA MUNICIPAL DE JUSCIMEIRA</w:t>
      </w:r>
      <w:r>
        <w:rPr>
          <w:b/>
          <w:sz w:val="24"/>
          <w:szCs w:val="24"/>
        </w:rPr>
        <w:t xml:space="preserve">, inscrita no CNPJ sob o nº </w:t>
      </w:r>
      <w:r w:rsidR="00AB0E41">
        <w:rPr>
          <w:b/>
          <w:sz w:val="24"/>
          <w:szCs w:val="24"/>
        </w:rPr>
        <w:t>15.023.955/0001-31</w:t>
      </w:r>
      <w:r>
        <w:rPr>
          <w:b/>
          <w:sz w:val="24"/>
          <w:szCs w:val="24"/>
        </w:rPr>
        <w:t>;</w:t>
      </w:r>
    </w:p>
    <w:p w:rsidR="00316256" w:rsidRDefault="00316256" w:rsidP="00853DEE">
      <w:pPr>
        <w:pStyle w:val="Corpodetexto"/>
        <w:jc w:val="both"/>
        <w:rPr>
          <w:b/>
          <w:sz w:val="24"/>
          <w:szCs w:val="24"/>
        </w:rPr>
      </w:pPr>
      <w:r>
        <w:rPr>
          <w:bCs/>
          <w:sz w:val="24"/>
          <w:szCs w:val="24"/>
        </w:rPr>
        <w:t>10.6.</w:t>
      </w:r>
      <w:r>
        <w:rPr>
          <w:b/>
          <w:sz w:val="24"/>
          <w:szCs w:val="24"/>
        </w:rPr>
        <w:t xml:space="preserve"> As despesas bancárias decorrentes de transferência de valores para outras praças serão de responsabilidade do CONTRATADO;</w:t>
      </w:r>
    </w:p>
    <w:p w:rsidR="00316256" w:rsidRDefault="00316256" w:rsidP="00853DEE">
      <w:pPr>
        <w:pStyle w:val="Corpodetexto"/>
        <w:jc w:val="both"/>
        <w:rPr>
          <w:b/>
          <w:bCs/>
          <w:sz w:val="24"/>
          <w:szCs w:val="24"/>
        </w:rPr>
      </w:pPr>
      <w:r>
        <w:rPr>
          <w:bCs/>
          <w:sz w:val="24"/>
          <w:szCs w:val="24"/>
        </w:rPr>
        <w:t>10.7.</w:t>
      </w:r>
      <w:r>
        <w:rPr>
          <w:b/>
          <w:sz w:val="24"/>
          <w:szCs w:val="24"/>
        </w:rPr>
        <w:t xml:space="preserve"> O pagamento efetuado ao contratado não o isentará de suas responsabilidades vinculadas a prestações dos serviços, especialmente aquelas relacionadas com a qualidade e garantia dos serviços oferecidos;</w:t>
      </w:r>
    </w:p>
    <w:p w:rsidR="00316256" w:rsidRDefault="00316256" w:rsidP="00853DEE">
      <w:pPr>
        <w:pStyle w:val="Corpodetexto"/>
        <w:jc w:val="both"/>
        <w:rPr>
          <w:b/>
          <w:bCs/>
          <w:sz w:val="24"/>
          <w:szCs w:val="24"/>
        </w:rPr>
      </w:pPr>
      <w:r>
        <w:rPr>
          <w:bCs/>
          <w:sz w:val="24"/>
          <w:szCs w:val="24"/>
        </w:rPr>
        <w:t>10.8.</w:t>
      </w:r>
      <w:r>
        <w:rPr>
          <w:b/>
          <w:bCs/>
          <w:sz w:val="24"/>
          <w:szCs w:val="24"/>
        </w:rPr>
        <w:t xml:space="preserve"> Toda Nota Fiscal deverá ser entregue em duas vias;</w:t>
      </w:r>
    </w:p>
    <w:p w:rsidR="00316256" w:rsidRDefault="00316256" w:rsidP="00853DEE">
      <w:pPr>
        <w:pStyle w:val="Corpodetexto"/>
        <w:jc w:val="both"/>
        <w:rPr>
          <w:b/>
          <w:sz w:val="24"/>
          <w:szCs w:val="24"/>
        </w:rPr>
      </w:pPr>
      <w:r>
        <w:rPr>
          <w:bCs/>
          <w:sz w:val="24"/>
          <w:szCs w:val="24"/>
        </w:rPr>
        <w:t>10.9.</w:t>
      </w:r>
      <w:r>
        <w:rPr>
          <w:b/>
          <w:sz w:val="24"/>
          <w:szCs w:val="24"/>
        </w:rPr>
        <w:t xml:space="preserve"> No preço a ser pago deverão estar inclusas todas as despesas inerentes a: salários, encargos sociais, tributários, trabalhistas e comerciais, materiais, enfim todas as despesas necessárias ao fornecimento do objeto desta licitação;</w:t>
      </w:r>
    </w:p>
    <w:p w:rsidR="00316256" w:rsidRDefault="00316256" w:rsidP="00853DEE">
      <w:pPr>
        <w:pStyle w:val="Corpodetexto"/>
        <w:jc w:val="both"/>
        <w:rPr>
          <w:b/>
          <w:sz w:val="24"/>
          <w:szCs w:val="24"/>
        </w:rPr>
      </w:pPr>
      <w:r>
        <w:rPr>
          <w:sz w:val="24"/>
          <w:szCs w:val="24"/>
        </w:rPr>
        <w:t>10.10.</w:t>
      </w:r>
      <w:r>
        <w:rPr>
          <w:b/>
          <w:sz w:val="24"/>
          <w:szCs w:val="24"/>
        </w:rPr>
        <w:t xml:space="preserve"> </w:t>
      </w:r>
      <w:r>
        <w:rPr>
          <w:rFonts w:eastAsia="TimesNewRoman"/>
          <w:b/>
          <w:sz w:val="24"/>
          <w:szCs w:val="24"/>
        </w:rPr>
        <w:t xml:space="preserve">A Prefeitura efetuará a </w:t>
      </w:r>
      <w:r w:rsidR="00E31240">
        <w:rPr>
          <w:rFonts w:eastAsia="TimesNewRoman"/>
          <w:b/>
          <w:sz w:val="24"/>
          <w:szCs w:val="24"/>
        </w:rPr>
        <w:t>retenção</w:t>
      </w:r>
      <w:r>
        <w:rPr>
          <w:rFonts w:eastAsia="TimesNewRoman"/>
          <w:b/>
          <w:sz w:val="24"/>
          <w:szCs w:val="24"/>
        </w:rPr>
        <w:t xml:space="preserve"> dos impostos e encargos legais sobre as Notas Fiscais, quando for o caso.</w:t>
      </w:r>
    </w:p>
    <w:p w:rsidR="00316256" w:rsidRDefault="00316256" w:rsidP="00316256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</w:p>
    <w:p w:rsidR="00316256" w:rsidRDefault="00316256" w:rsidP="00316256">
      <w:pPr>
        <w:autoSpaceDE w:val="0"/>
        <w:autoSpaceDN w:val="0"/>
        <w:adjustRightInd w:val="0"/>
        <w:rPr>
          <w:rFonts w:eastAsia="TimesNewRoman"/>
          <w:b/>
          <w:sz w:val="24"/>
          <w:szCs w:val="24"/>
        </w:rPr>
      </w:pPr>
      <w:r>
        <w:rPr>
          <w:rFonts w:eastAsia="TimesNewRoman"/>
          <w:b/>
          <w:sz w:val="24"/>
          <w:szCs w:val="24"/>
        </w:rPr>
        <w:t>CLÁUSULA DÉCIMA PRIMEIRA - DAS SANÇÕES ADMINISTRATIVAS</w:t>
      </w:r>
    </w:p>
    <w:p w:rsidR="00316256" w:rsidRDefault="00316256" w:rsidP="00316256">
      <w:pPr>
        <w:autoSpaceDE w:val="0"/>
        <w:autoSpaceDN w:val="0"/>
        <w:adjustRightInd w:val="0"/>
        <w:jc w:val="both"/>
        <w:rPr>
          <w:rFonts w:eastAsia="TimesNewRoman"/>
          <w:b/>
          <w:sz w:val="24"/>
          <w:szCs w:val="24"/>
        </w:rPr>
      </w:pPr>
    </w:p>
    <w:p w:rsidR="00316256" w:rsidRDefault="00316256" w:rsidP="00316256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  <w:r>
        <w:rPr>
          <w:rFonts w:eastAsia="TimesNewRoman"/>
          <w:b/>
          <w:sz w:val="24"/>
          <w:szCs w:val="24"/>
        </w:rPr>
        <w:t>11.1.</w:t>
      </w:r>
      <w:r>
        <w:rPr>
          <w:rFonts w:eastAsia="TimesNewRoman"/>
          <w:sz w:val="24"/>
          <w:szCs w:val="24"/>
        </w:rPr>
        <w:t xml:space="preserve"> O descumprimento injustificado das obrigações assumidas nos termos desta ARP sujeita a licitante vencedora a multas, consoante o caput e §§ do art. 86 da Lei nº 8.666/93 e alterações posteriores, incidentes sobre o valor Adjudicado, na forma seguinte:</w:t>
      </w:r>
    </w:p>
    <w:p w:rsidR="00316256" w:rsidRDefault="00316256" w:rsidP="00316256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  <w:r>
        <w:rPr>
          <w:rFonts w:eastAsia="TimesNewRoman"/>
          <w:b/>
          <w:sz w:val="24"/>
          <w:szCs w:val="24"/>
        </w:rPr>
        <w:t>11.1.1.</w:t>
      </w:r>
      <w:r>
        <w:rPr>
          <w:rFonts w:eastAsia="TimesNewRoman"/>
          <w:sz w:val="24"/>
          <w:szCs w:val="24"/>
        </w:rPr>
        <w:t xml:space="preserve"> Quanto às obrigações de entrega e solução de quaisquer problemas com os </w:t>
      </w:r>
      <w:r w:rsidR="00AB0E41">
        <w:rPr>
          <w:rFonts w:eastAsia="TimesNewRoman"/>
          <w:sz w:val="24"/>
          <w:szCs w:val="24"/>
        </w:rPr>
        <w:t xml:space="preserve">serviços </w:t>
      </w:r>
      <w:r>
        <w:rPr>
          <w:rFonts w:eastAsia="TimesNewRoman"/>
          <w:sz w:val="24"/>
          <w:szCs w:val="24"/>
        </w:rPr>
        <w:t>adquiridos:</w:t>
      </w:r>
    </w:p>
    <w:p w:rsidR="00316256" w:rsidRDefault="00316256" w:rsidP="00316256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  <w:r>
        <w:rPr>
          <w:rFonts w:eastAsia="TimesNewRoman"/>
          <w:b/>
          <w:sz w:val="24"/>
          <w:szCs w:val="24"/>
        </w:rPr>
        <w:t>a)</w:t>
      </w:r>
      <w:r>
        <w:rPr>
          <w:rFonts w:eastAsia="TimesNewRoman"/>
          <w:sz w:val="24"/>
          <w:szCs w:val="24"/>
        </w:rPr>
        <w:t xml:space="preserve"> atraso até </w:t>
      </w:r>
      <w:proofErr w:type="gramStart"/>
      <w:r>
        <w:rPr>
          <w:rFonts w:eastAsia="TimesNewRoman"/>
          <w:sz w:val="24"/>
          <w:szCs w:val="24"/>
        </w:rPr>
        <w:t>2</w:t>
      </w:r>
      <w:proofErr w:type="gramEnd"/>
      <w:r>
        <w:rPr>
          <w:rFonts w:eastAsia="TimesNewRoman"/>
          <w:sz w:val="24"/>
          <w:szCs w:val="24"/>
        </w:rPr>
        <w:t xml:space="preserve"> (dois) dias, multa de 2% (dois por cento) do valor da requisição;</w:t>
      </w:r>
    </w:p>
    <w:p w:rsidR="00316256" w:rsidRDefault="00316256" w:rsidP="00316256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  <w:r>
        <w:rPr>
          <w:rFonts w:eastAsia="TimesNewRoman"/>
          <w:b/>
          <w:sz w:val="24"/>
          <w:szCs w:val="24"/>
        </w:rPr>
        <w:t>b)</w:t>
      </w:r>
      <w:r>
        <w:rPr>
          <w:rFonts w:eastAsia="TimesNewRoman"/>
          <w:sz w:val="24"/>
          <w:szCs w:val="24"/>
        </w:rPr>
        <w:t xml:space="preserve"> a partir do 3o (terceiro) até o limite do 5º (quinto) dia, multa de 4% (quatro por cento) do valor da requisição, caracterizando-se a inexecução total da obrigação a partir do 6º (sexto) dia de atraso.</w:t>
      </w:r>
    </w:p>
    <w:p w:rsidR="00316256" w:rsidRDefault="00316256" w:rsidP="00316256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  <w:r>
        <w:rPr>
          <w:rFonts w:eastAsia="TimesNewRoman"/>
          <w:b/>
          <w:sz w:val="24"/>
          <w:szCs w:val="24"/>
        </w:rPr>
        <w:t>11.2.</w:t>
      </w:r>
      <w:r>
        <w:rPr>
          <w:rFonts w:eastAsia="TimesNewRoman"/>
          <w:sz w:val="24"/>
          <w:szCs w:val="24"/>
        </w:rPr>
        <w:t xml:space="preserve"> Sem prejuízo das sanções cominadas no art. 87, I, III e IV, da Lei 8.666/93, pela inexecução total ou parcial do objeto adjudicado, a Administração poderá garantida a prévia e ampla defesa, aplicar à licitante vencedora multa de até 10% (dez por cento) sobre o valor adjudicado;</w:t>
      </w:r>
    </w:p>
    <w:p w:rsidR="00316256" w:rsidRDefault="00316256" w:rsidP="00316256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  <w:r>
        <w:rPr>
          <w:rFonts w:eastAsia="TimesNewRoman"/>
          <w:b/>
          <w:sz w:val="24"/>
          <w:szCs w:val="24"/>
        </w:rPr>
        <w:t>11.3.</w:t>
      </w:r>
      <w:r>
        <w:rPr>
          <w:rFonts w:eastAsia="TimesNewRoman"/>
          <w:sz w:val="24"/>
          <w:szCs w:val="24"/>
        </w:rPr>
        <w:t xml:space="preserve"> Se a adjudicatária recusar-se a assinar a ARP injustificadamente ou entregar o produto sem apresentar situação regular no ato da assinatura do mesmo, garantida prévia e ampla defesa, </w:t>
      </w:r>
      <w:proofErr w:type="gramStart"/>
      <w:r>
        <w:rPr>
          <w:rFonts w:eastAsia="TimesNewRoman"/>
          <w:sz w:val="24"/>
          <w:szCs w:val="24"/>
        </w:rPr>
        <w:t>sujeita-se</w:t>
      </w:r>
      <w:proofErr w:type="gramEnd"/>
      <w:r>
        <w:rPr>
          <w:rFonts w:eastAsia="TimesNewRoman"/>
          <w:sz w:val="24"/>
          <w:szCs w:val="24"/>
        </w:rPr>
        <w:t xml:space="preserve"> às seguintes penalidades:</w:t>
      </w:r>
    </w:p>
    <w:p w:rsidR="00316256" w:rsidRDefault="00316256" w:rsidP="00316256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  <w:r>
        <w:rPr>
          <w:rFonts w:eastAsia="TimesNewRoman"/>
          <w:b/>
          <w:sz w:val="24"/>
          <w:szCs w:val="24"/>
        </w:rPr>
        <w:t>11.3.1.</w:t>
      </w:r>
      <w:r>
        <w:rPr>
          <w:rFonts w:eastAsia="TimesNewRoman"/>
          <w:sz w:val="24"/>
          <w:szCs w:val="24"/>
        </w:rPr>
        <w:t xml:space="preserve"> </w:t>
      </w:r>
      <w:proofErr w:type="gramStart"/>
      <w:r>
        <w:rPr>
          <w:rFonts w:eastAsia="TimesNewRoman"/>
          <w:sz w:val="24"/>
          <w:szCs w:val="24"/>
        </w:rPr>
        <w:t>multa</w:t>
      </w:r>
      <w:proofErr w:type="gramEnd"/>
      <w:r>
        <w:rPr>
          <w:rFonts w:eastAsia="TimesNewRoman"/>
          <w:sz w:val="24"/>
          <w:szCs w:val="24"/>
        </w:rPr>
        <w:t xml:space="preserve"> de até 10% sobre o valor adjudicado;</w:t>
      </w:r>
    </w:p>
    <w:p w:rsidR="00316256" w:rsidRDefault="00316256" w:rsidP="00316256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  <w:r>
        <w:rPr>
          <w:rFonts w:eastAsia="TimesNewRoman"/>
          <w:b/>
          <w:sz w:val="24"/>
          <w:szCs w:val="24"/>
        </w:rPr>
        <w:t>11.3.2.</w:t>
      </w:r>
      <w:r>
        <w:rPr>
          <w:rFonts w:eastAsia="TimesNewRoman"/>
          <w:sz w:val="24"/>
          <w:szCs w:val="24"/>
        </w:rPr>
        <w:t xml:space="preserve"> </w:t>
      </w:r>
      <w:proofErr w:type="gramStart"/>
      <w:r>
        <w:rPr>
          <w:rFonts w:eastAsia="TimesNewRoman"/>
          <w:sz w:val="24"/>
          <w:szCs w:val="24"/>
        </w:rPr>
        <w:t>suspensão</w:t>
      </w:r>
      <w:proofErr w:type="gramEnd"/>
      <w:r>
        <w:rPr>
          <w:rFonts w:eastAsia="TimesNewRoman"/>
          <w:sz w:val="24"/>
          <w:szCs w:val="24"/>
        </w:rPr>
        <w:t xml:space="preserve"> temporária de participar de licitações e impedimento de contratar com a Prefeitura Municipal de </w:t>
      </w:r>
      <w:proofErr w:type="spellStart"/>
      <w:r>
        <w:rPr>
          <w:rFonts w:eastAsia="TimesNewRoman"/>
          <w:sz w:val="24"/>
          <w:szCs w:val="24"/>
        </w:rPr>
        <w:t>Juscimeira</w:t>
      </w:r>
      <w:proofErr w:type="spellEnd"/>
      <w:r>
        <w:rPr>
          <w:rFonts w:eastAsia="TimesNewRoman"/>
          <w:sz w:val="24"/>
          <w:szCs w:val="24"/>
        </w:rPr>
        <w:t>/MT, por prazo de até 5 (cinco) anos</w:t>
      </w:r>
      <w:r w:rsidR="00E31240">
        <w:rPr>
          <w:rFonts w:eastAsia="TimesNewRoman"/>
          <w:sz w:val="24"/>
          <w:szCs w:val="24"/>
        </w:rPr>
        <w:t>.</w:t>
      </w:r>
    </w:p>
    <w:p w:rsidR="00316256" w:rsidRDefault="00316256" w:rsidP="00316256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  <w:r>
        <w:rPr>
          <w:rFonts w:eastAsia="TimesNewRoman"/>
          <w:b/>
          <w:sz w:val="24"/>
          <w:szCs w:val="24"/>
        </w:rPr>
        <w:lastRenderedPageBreak/>
        <w:t>11.3.3.</w:t>
      </w:r>
      <w:r>
        <w:rPr>
          <w:rFonts w:eastAsia="TimesNewRoman"/>
          <w:sz w:val="24"/>
          <w:szCs w:val="24"/>
        </w:rPr>
        <w:t xml:space="preserve"> </w:t>
      </w:r>
      <w:proofErr w:type="gramStart"/>
      <w:r>
        <w:rPr>
          <w:rFonts w:eastAsia="TimesNewRoman"/>
          <w:sz w:val="24"/>
          <w:szCs w:val="24"/>
        </w:rPr>
        <w:t>declaração</w:t>
      </w:r>
      <w:proofErr w:type="gramEnd"/>
      <w:r>
        <w:rPr>
          <w:rFonts w:eastAsia="TimesNewRoman"/>
          <w:sz w:val="24"/>
          <w:szCs w:val="24"/>
        </w:rPr>
        <w:t xml:space="preserve"> de inidoneidade para licitar ou contratar com a Administração Pública.</w:t>
      </w:r>
    </w:p>
    <w:p w:rsidR="00316256" w:rsidRDefault="00316256" w:rsidP="00316256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  <w:r>
        <w:rPr>
          <w:rFonts w:eastAsia="TimesNewRoman"/>
          <w:b/>
          <w:sz w:val="24"/>
          <w:szCs w:val="24"/>
        </w:rPr>
        <w:t>11.4.</w:t>
      </w:r>
      <w:r>
        <w:rPr>
          <w:rFonts w:eastAsia="TimesNewRoman"/>
          <w:sz w:val="24"/>
          <w:szCs w:val="24"/>
        </w:rPr>
        <w:t xml:space="preserve"> A licitante, adjudicatária ou contratada que deixar de entregar ou apresentar documentação falsa exigida para o certame, ensejar o retardamento da execução de seu objeto, não mantiver a proposta, falhar ou fraudar na execução do contrato, comportar-se de modo inidôneo ou cometer fraude fiscal, garantida prévia e ampla defesa, ficará impedida de licitar e contratar com esta Prefeitura pelo prazo de até 05 (cinco) anos.</w:t>
      </w:r>
    </w:p>
    <w:p w:rsidR="00316256" w:rsidRDefault="00316256" w:rsidP="00316256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  <w:r>
        <w:rPr>
          <w:rFonts w:eastAsia="TimesNewRoman"/>
          <w:b/>
          <w:sz w:val="24"/>
          <w:szCs w:val="24"/>
        </w:rPr>
        <w:t>11.5.</w:t>
      </w:r>
      <w:r>
        <w:rPr>
          <w:rFonts w:eastAsia="TimesNewRoman"/>
          <w:sz w:val="24"/>
          <w:szCs w:val="24"/>
        </w:rPr>
        <w:t xml:space="preserve"> A multa, eventualmente imposta à adjudicatária, será automaticamente descontada da fatura a que fizer jus, acrescida de juros moratórios de 1% (um por cento) ao mês. Caso a contratada não tenha nenhum valor a receber desta Prefeitura, ser-lhe-á concedido o prazo de </w:t>
      </w:r>
      <w:proofErr w:type="gramStart"/>
      <w:r>
        <w:rPr>
          <w:rFonts w:eastAsia="TimesNewRoman"/>
          <w:sz w:val="24"/>
          <w:szCs w:val="24"/>
        </w:rPr>
        <w:t>5</w:t>
      </w:r>
      <w:proofErr w:type="gramEnd"/>
      <w:r>
        <w:rPr>
          <w:rFonts w:eastAsia="TimesNewRoman"/>
          <w:sz w:val="24"/>
          <w:szCs w:val="24"/>
        </w:rPr>
        <w:t xml:space="preserve"> (cinco) dias úteis, contados de sua intimação, para efetuar o pagamento da multa. Após esse prazo, não sendo efetuado o pagamento, seus dados serão encaminhados ao órgão competente para que seja inscrita na dívida ativa do </w:t>
      </w:r>
      <w:r w:rsidR="00E31240">
        <w:rPr>
          <w:rFonts w:eastAsia="TimesNewRoman"/>
          <w:sz w:val="24"/>
          <w:szCs w:val="24"/>
        </w:rPr>
        <w:t>Município</w:t>
      </w:r>
      <w:r>
        <w:rPr>
          <w:rFonts w:eastAsia="TimesNewRoman"/>
          <w:sz w:val="24"/>
          <w:szCs w:val="24"/>
        </w:rPr>
        <w:t>, podendo, ainda a Administração proceder à cobrança judicial da multa;</w:t>
      </w:r>
    </w:p>
    <w:p w:rsidR="00316256" w:rsidRDefault="00316256" w:rsidP="00316256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</w:p>
    <w:p w:rsidR="00316256" w:rsidRDefault="00316256" w:rsidP="00316256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  <w:r>
        <w:rPr>
          <w:rFonts w:eastAsia="TimesNewRoman"/>
          <w:b/>
          <w:sz w:val="24"/>
          <w:szCs w:val="24"/>
        </w:rPr>
        <w:t>11.6.</w:t>
      </w:r>
      <w:r>
        <w:rPr>
          <w:rFonts w:eastAsia="TimesNewRoman"/>
          <w:sz w:val="24"/>
          <w:szCs w:val="24"/>
        </w:rPr>
        <w:t xml:space="preserve"> As multas previstas nesta seção não eximem a adjudicatária da reparação dos eventuais danos, perdas ou prejuízos que seu ato punível venha causar à Administração;</w:t>
      </w:r>
    </w:p>
    <w:p w:rsidR="00316256" w:rsidRDefault="00316256" w:rsidP="00316256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  <w:r>
        <w:rPr>
          <w:rFonts w:eastAsia="TimesNewRoman"/>
          <w:b/>
          <w:sz w:val="24"/>
          <w:szCs w:val="24"/>
        </w:rPr>
        <w:t>11.7</w:t>
      </w:r>
      <w:r>
        <w:rPr>
          <w:rFonts w:eastAsia="TimesNewRoman"/>
          <w:sz w:val="24"/>
          <w:szCs w:val="24"/>
        </w:rPr>
        <w:t xml:space="preserve"> Se a Contratada não proceder ao recolhimento da multa no prazo de </w:t>
      </w:r>
      <w:proofErr w:type="gramStart"/>
      <w:r>
        <w:rPr>
          <w:rFonts w:eastAsia="TimesNewRoman"/>
          <w:sz w:val="24"/>
          <w:szCs w:val="24"/>
        </w:rPr>
        <w:t>5</w:t>
      </w:r>
      <w:proofErr w:type="gramEnd"/>
      <w:r>
        <w:rPr>
          <w:rFonts w:eastAsia="TimesNewRoman"/>
          <w:sz w:val="24"/>
          <w:szCs w:val="24"/>
        </w:rPr>
        <w:t xml:space="preserve"> (cinco) dias úteis, contados da intimação, o respectivo valor será descontado dos créditos que esta possuir com esta Prefeitura, e, se estes não forem suficientes, o valor que sobejar será encaminhado para inscrição </w:t>
      </w:r>
      <w:smartTag w:uri="urn:schemas-microsoft-com:office:smarttags" w:element="PersonName">
        <w:smartTagPr>
          <w:attr w:name="ProductID" w:val="em D￭vida Ativa"/>
        </w:smartTagPr>
        <w:r>
          <w:rPr>
            <w:rFonts w:eastAsia="TimesNewRoman"/>
            <w:sz w:val="24"/>
            <w:szCs w:val="24"/>
          </w:rPr>
          <w:t>em Dívida Ativa</w:t>
        </w:r>
      </w:smartTag>
      <w:r>
        <w:rPr>
          <w:rFonts w:eastAsia="TimesNewRoman"/>
          <w:sz w:val="24"/>
          <w:szCs w:val="24"/>
        </w:rPr>
        <w:t xml:space="preserve"> e execução pela Prefeitura Municipal de </w:t>
      </w:r>
      <w:proofErr w:type="spellStart"/>
      <w:r>
        <w:rPr>
          <w:rFonts w:eastAsia="TimesNewRoman"/>
          <w:sz w:val="24"/>
          <w:szCs w:val="24"/>
        </w:rPr>
        <w:t>Juscimeira</w:t>
      </w:r>
      <w:proofErr w:type="spellEnd"/>
      <w:r>
        <w:rPr>
          <w:rFonts w:eastAsia="TimesNewRoman"/>
          <w:sz w:val="24"/>
          <w:szCs w:val="24"/>
        </w:rPr>
        <w:t>/MT;</w:t>
      </w:r>
    </w:p>
    <w:p w:rsidR="00316256" w:rsidRDefault="00316256" w:rsidP="00316256">
      <w:pPr>
        <w:autoSpaceDE w:val="0"/>
        <w:autoSpaceDN w:val="0"/>
        <w:adjustRightInd w:val="0"/>
        <w:jc w:val="both"/>
        <w:rPr>
          <w:rFonts w:eastAsia="Times New Roman"/>
          <w:sz w:val="24"/>
          <w:szCs w:val="24"/>
        </w:rPr>
      </w:pPr>
      <w:r>
        <w:rPr>
          <w:rFonts w:eastAsia="TimesNewRoman"/>
          <w:b/>
          <w:sz w:val="24"/>
          <w:szCs w:val="24"/>
        </w:rPr>
        <w:t>11.8</w:t>
      </w:r>
      <w:r>
        <w:rPr>
          <w:rFonts w:eastAsia="TimesNewRoman"/>
          <w:sz w:val="24"/>
          <w:szCs w:val="24"/>
        </w:rPr>
        <w:t xml:space="preserve"> Do ato que aplicar penalidade </w:t>
      </w:r>
      <w:proofErr w:type="gramStart"/>
      <w:r>
        <w:rPr>
          <w:rFonts w:eastAsia="TimesNewRoman"/>
          <w:sz w:val="24"/>
          <w:szCs w:val="24"/>
        </w:rPr>
        <w:t>caberá</w:t>
      </w:r>
      <w:proofErr w:type="gramEnd"/>
      <w:r>
        <w:rPr>
          <w:rFonts w:eastAsia="TimesNewRoman"/>
          <w:sz w:val="24"/>
          <w:szCs w:val="24"/>
        </w:rPr>
        <w:t xml:space="preserve"> recurso, no prazo de 05 (cinco) dias úteis, a contar da citação da intimação, podendo a Administração reconsiderar sua decisão ou nesse prazo encaminha-la devidamente informada para a apreciação e decisão superior, dentro do mesmo prazo</w:t>
      </w:r>
      <w:r>
        <w:rPr>
          <w:sz w:val="24"/>
          <w:szCs w:val="24"/>
        </w:rPr>
        <w:t>.</w:t>
      </w:r>
    </w:p>
    <w:p w:rsidR="00316256" w:rsidRDefault="00316256" w:rsidP="00316256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</w:p>
    <w:p w:rsidR="00316256" w:rsidRDefault="00316256" w:rsidP="00316256">
      <w:pPr>
        <w:autoSpaceDE w:val="0"/>
        <w:autoSpaceDN w:val="0"/>
        <w:adjustRightInd w:val="0"/>
        <w:rPr>
          <w:rFonts w:eastAsia="Times New Roman"/>
          <w:b/>
          <w:sz w:val="24"/>
          <w:szCs w:val="24"/>
        </w:rPr>
      </w:pPr>
      <w:r>
        <w:rPr>
          <w:b/>
          <w:sz w:val="24"/>
          <w:szCs w:val="24"/>
        </w:rPr>
        <w:t>CLÁUSULA DECIMA SEGUNDA – DO REAJUSTE E CORREÇÃO MONETÁRIA</w:t>
      </w:r>
    </w:p>
    <w:p w:rsidR="00316256" w:rsidRDefault="00316256" w:rsidP="00316256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316256" w:rsidRDefault="00316256" w:rsidP="00316256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b/>
          <w:sz w:val="24"/>
          <w:szCs w:val="24"/>
        </w:rPr>
        <w:t>12.1.</w:t>
      </w:r>
      <w:r>
        <w:rPr>
          <w:sz w:val="24"/>
          <w:szCs w:val="24"/>
        </w:rPr>
        <w:t xml:space="preserve"> Os preços propostos serão objeto de revisão entre as partes, com base na adequação aos novos preços estipulados pelos órgãos oficiais do governo federal, devendo a contratada comprovar os reajustes praticados respeitadas as disposições legais vigentes. </w:t>
      </w:r>
    </w:p>
    <w:p w:rsidR="00316256" w:rsidRDefault="00316256" w:rsidP="00316256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  <w:r>
        <w:rPr>
          <w:b/>
          <w:sz w:val="24"/>
          <w:szCs w:val="24"/>
        </w:rPr>
        <w:t xml:space="preserve">12.2. </w:t>
      </w:r>
      <w:r>
        <w:rPr>
          <w:sz w:val="24"/>
          <w:szCs w:val="24"/>
        </w:rPr>
        <w:t>Durante a vigência da Ata de Registro de Preços não haverá correção monetária.</w:t>
      </w:r>
    </w:p>
    <w:p w:rsidR="00316256" w:rsidRDefault="00316256" w:rsidP="00316256">
      <w:pPr>
        <w:autoSpaceDE w:val="0"/>
        <w:autoSpaceDN w:val="0"/>
        <w:adjustRightInd w:val="0"/>
        <w:rPr>
          <w:rFonts w:eastAsia="TimesNewRoman"/>
          <w:sz w:val="24"/>
          <w:szCs w:val="24"/>
        </w:rPr>
      </w:pPr>
    </w:p>
    <w:p w:rsidR="00316256" w:rsidRDefault="00316256" w:rsidP="00316256">
      <w:pPr>
        <w:autoSpaceDE w:val="0"/>
        <w:autoSpaceDN w:val="0"/>
        <w:adjustRightInd w:val="0"/>
        <w:rPr>
          <w:rFonts w:eastAsia="TimesNewRoman"/>
          <w:b/>
          <w:sz w:val="24"/>
          <w:szCs w:val="24"/>
        </w:rPr>
      </w:pPr>
      <w:r>
        <w:rPr>
          <w:rFonts w:eastAsia="TimesNewRoman"/>
          <w:b/>
          <w:sz w:val="24"/>
          <w:szCs w:val="24"/>
        </w:rPr>
        <w:t>CLÁUSULA DÉCIMA TERCEIRA – DOCUMENTOS APLICÁVEIS</w:t>
      </w:r>
    </w:p>
    <w:p w:rsidR="00316256" w:rsidRDefault="00316256" w:rsidP="00316256">
      <w:pPr>
        <w:autoSpaceDE w:val="0"/>
        <w:autoSpaceDN w:val="0"/>
        <w:adjustRightInd w:val="0"/>
        <w:rPr>
          <w:rFonts w:eastAsia="TimesNewRoman"/>
          <w:sz w:val="24"/>
          <w:szCs w:val="24"/>
        </w:rPr>
      </w:pPr>
    </w:p>
    <w:p w:rsidR="00316256" w:rsidRDefault="00316256" w:rsidP="00316256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  <w:r>
        <w:rPr>
          <w:rFonts w:eastAsia="TimesNewRoman"/>
          <w:b/>
          <w:sz w:val="24"/>
          <w:szCs w:val="24"/>
        </w:rPr>
        <w:t>13.1.</w:t>
      </w:r>
      <w:r>
        <w:rPr>
          <w:rFonts w:eastAsia="TimesNewRoman"/>
          <w:sz w:val="24"/>
          <w:szCs w:val="24"/>
        </w:rPr>
        <w:t xml:space="preserve"> Esta Ata de Registro de Preços vincula-se às disposições contidas nos documentos a seguir especificados, cujos teores são conhecidos e acatados pelas partes:</w:t>
      </w:r>
    </w:p>
    <w:p w:rsidR="00316256" w:rsidRDefault="00316256" w:rsidP="00316256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  <w:r>
        <w:rPr>
          <w:rFonts w:eastAsia="TimesNewRoman"/>
          <w:b/>
          <w:sz w:val="24"/>
          <w:szCs w:val="24"/>
        </w:rPr>
        <w:t>a)</w:t>
      </w:r>
      <w:r>
        <w:rPr>
          <w:rFonts w:eastAsia="TimesNewRoman"/>
          <w:sz w:val="24"/>
          <w:szCs w:val="24"/>
        </w:rPr>
        <w:t xml:space="preserve"> Edital de Pregão Presencial nº 0</w:t>
      </w:r>
      <w:r w:rsidR="003C25A2">
        <w:rPr>
          <w:rFonts w:eastAsia="TimesNewRoman"/>
          <w:sz w:val="24"/>
          <w:szCs w:val="24"/>
        </w:rPr>
        <w:t>0</w:t>
      </w:r>
      <w:r w:rsidR="00AB0E41">
        <w:rPr>
          <w:rFonts w:eastAsia="TimesNewRoman"/>
          <w:sz w:val="24"/>
          <w:szCs w:val="24"/>
        </w:rPr>
        <w:t>4</w:t>
      </w:r>
      <w:r>
        <w:rPr>
          <w:rFonts w:eastAsia="TimesNewRoman"/>
          <w:sz w:val="24"/>
          <w:szCs w:val="24"/>
        </w:rPr>
        <w:t>/201</w:t>
      </w:r>
      <w:r w:rsidR="009924F7">
        <w:rPr>
          <w:rFonts w:eastAsia="TimesNewRoman"/>
          <w:sz w:val="24"/>
          <w:szCs w:val="24"/>
        </w:rPr>
        <w:t>6</w:t>
      </w:r>
      <w:r>
        <w:rPr>
          <w:rFonts w:eastAsia="TimesNewRoman"/>
          <w:sz w:val="24"/>
          <w:szCs w:val="24"/>
        </w:rPr>
        <w:t xml:space="preserve"> e Termo de Referência;</w:t>
      </w:r>
    </w:p>
    <w:p w:rsidR="00316256" w:rsidRDefault="00316256" w:rsidP="00316256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  <w:r>
        <w:rPr>
          <w:rFonts w:eastAsia="TimesNewRoman"/>
          <w:b/>
          <w:sz w:val="24"/>
          <w:szCs w:val="24"/>
        </w:rPr>
        <w:t>b)</w:t>
      </w:r>
      <w:r>
        <w:rPr>
          <w:rFonts w:eastAsia="TimesNewRoman"/>
          <w:sz w:val="24"/>
          <w:szCs w:val="24"/>
        </w:rPr>
        <w:t xml:space="preserve"> Ata da Sessão Pública;</w:t>
      </w:r>
    </w:p>
    <w:p w:rsidR="00316256" w:rsidRDefault="00316256" w:rsidP="00316256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  <w:r>
        <w:rPr>
          <w:rFonts w:eastAsia="TimesNewRoman"/>
          <w:b/>
          <w:sz w:val="24"/>
          <w:szCs w:val="24"/>
        </w:rPr>
        <w:t>c)</w:t>
      </w:r>
      <w:r>
        <w:rPr>
          <w:rFonts w:eastAsia="TimesNewRoman"/>
          <w:sz w:val="24"/>
          <w:szCs w:val="24"/>
        </w:rPr>
        <w:t xml:space="preserve"> Proposta escrita do fornecedor e/ou recomposição de preços, caso houver.</w:t>
      </w:r>
    </w:p>
    <w:p w:rsidR="00316256" w:rsidRDefault="00316256" w:rsidP="00316256">
      <w:pPr>
        <w:autoSpaceDE w:val="0"/>
        <w:autoSpaceDN w:val="0"/>
        <w:adjustRightInd w:val="0"/>
        <w:rPr>
          <w:rFonts w:eastAsia="TimesNewRoman"/>
          <w:sz w:val="24"/>
          <w:szCs w:val="24"/>
        </w:rPr>
      </w:pPr>
    </w:p>
    <w:p w:rsidR="00316256" w:rsidRDefault="00316256" w:rsidP="00316256">
      <w:pPr>
        <w:autoSpaceDE w:val="0"/>
        <w:autoSpaceDN w:val="0"/>
        <w:adjustRightInd w:val="0"/>
        <w:rPr>
          <w:rFonts w:eastAsia="TimesNewRoman"/>
          <w:b/>
          <w:sz w:val="24"/>
          <w:szCs w:val="24"/>
        </w:rPr>
      </w:pPr>
      <w:r>
        <w:rPr>
          <w:rFonts w:eastAsia="TimesNewRoman"/>
          <w:b/>
          <w:sz w:val="24"/>
          <w:szCs w:val="24"/>
        </w:rPr>
        <w:t>CLÁUSULA DÉCIMA QUARTA - DAS PRERROGATIVAS DO ÓRGÃO GERENCIADOR</w:t>
      </w:r>
    </w:p>
    <w:p w:rsidR="00316256" w:rsidRDefault="00316256" w:rsidP="00316256">
      <w:pPr>
        <w:autoSpaceDE w:val="0"/>
        <w:autoSpaceDN w:val="0"/>
        <w:adjustRightInd w:val="0"/>
        <w:rPr>
          <w:rFonts w:eastAsia="TimesNewRoman"/>
          <w:sz w:val="24"/>
          <w:szCs w:val="24"/>
        </w:rPr>
      </w:pPr>
    </w:p>
    <w:p w:rsidR="00316256" w:rsidRDefault="00316256" w:rsidP="00316256">
      <w:pPr>
        <w:jc w:val="both"/>
        <w:rPr>
          <w:rFonts w:eastAsia="TimesNewRoman"/>
          <w:sz w:val="24"/>
          <w:szCs w:val="24"/>
        </w:rPr>
      </w:pPr>
      <w:r>
        <w:rPr>
          <w:rFonts w:eastAsia="TimesNewRoman"/>
          <w:b/>
          <w:sz w:val="24"/>
          <w:szCs w:val="24"/>
        </w:rPr>
        <w:lastRenderedPageBreak/>
        <w:t>14.1.</w:t>
      </w:r>
      <w:r>
        <w:rPr>
          <w:rFonts w:eastAsia="TimesNewRoman"/>
          <w:sz w:val="24"/>
          <w:szCs w:val="24"/>
        </w:rPr>
        <w:t xml:space="preserve"> A CONTRATADA reconhece os direitos do CONTRATANTE, relativos </w:t>
      </w:r>
      <w:proofErr w:type="gramStart"/>
      <w:r>
        <w:rPr>
          <w:rFonts w:eastAsia="TimesNewRoman"/>
          <w:sz w:val="24"/>
          <w:szCs w:val="24"/>
        </w:rPr>
        <w:t>a presente</w:t>
      </w:r>
      <w:proofErr w:type="gramEnd"/>
      <w:r>
        <w:rPr>
          <w:rFonts w:eastAsia="TimesNewRoman"/>
          <w:sz w:val="24"/>
          <w:szCs w:val="24"/>
        </w:rPr>
        <w:t xml:space="preserve"> ARP, a seguir especificados:</w:t>
      </w:r>
    </w:p>
    <w:p w:rsidR="00316256" w:rsidRDefault="00316256" w:rsidP="00316256">
      <w:pPr>
        <w:jc w:val="both"/>
        <w:rPr>
          <w:rFonts w:eastAsia="TimesNewRoman"/>
          <w:sz w:val="24"/>
          <w:szCs w:val="24"/>
        </w:rPr>
      </w:pPr>
      <w:r>
        <w:rPr>
          <w:rFonts w:eastAsia="TimesNewRoman"/>
          <w:b/>
          <w:sz w:val="24"/>
          <w:szCs w:val="24"/>
        </w:rPr>
        <w:t>a)</w:t>
      </w:r>
      <w:r>
        <w:rPr>
          <w:rFonts w:eastAsia="TimesNewRoman"/>
          <w:sz w:val="24"/>
          <w:szCs w:val="24"/>
        </w:rPr>
        <w:t xml:space="preserve"> </w:t>
      </w:r>
      <w:r w:rsidR="003C25A2">
        <w:rPr>
          <w:rFonts w:eastAsia="TimesNewRoman"/>
          <w:sz w:val="24"/>
          <w:szCs w:val="24"/>
        </w:rPr>
        <w:t>modificá-la</w:t>
      </w:r>
      <w:r>
        <w:rPr>
          <w:rFonts w:eastAsia="TimesNewRoman"/>
          <w:sz w:val="24"/>
          <w:szCs w:val="24"/>
        </w:rPr>
        <w:t xml:space="preserve"> unilateralmente, para melhor adequação às finalidades do interesse público, nos termos do artigo 65 da Lei nº 8.666 de 21.06.93, respeitados os direitos da CONTRATADA;</w:t>
      </w:r>
    </w:p>
    <w:p w:rsidR="00316256" w:rsidRDefault="00316256" w:rsidP="00316256">
      <w:pPr>
        <w:jc w:val="both"/>
        <w:rPr>
          <w:rFonts w:eastAsia="TimesNewRoman"/>
          <w:sz w:val="24"/>
          <w:szCs w:val="24"/>
        </w:rPr>
      </w:pPr>
      <w:r>
        <w:rPr>
          <w:rFonts w:eastAsia="TimesNewRoman"/>
          <w:b/>
          <w:sz w:val="24"/>
          <w:szCs w:val="24"/>
        </w:rPr>
        <w:t>b)</w:t>
      </w:r>
      <w:r>
        <w:rPr>
          <w:rFonts w:eastAsia="TimesNewRoman"/>
          <w:sz w:val="24"/>
          <w:szCs w:val="24"/>
        </w:rPr>
        <w:t xml:space="preserve"> Extingui-la, unilateralmente, nos casos especificados no inciso I do artigo 79 da Lei nº 8.666/93;</w:t>
      </w:r>
    </w:p>
    <w:p w:rsidR="00316256" w:rsidRDefault="00316256" w:rsidP="00316256">
      <w:pPr>
        <w:jc w:val="both"/>
        <w:rPr>
          <w:rFonts w:eastAsia="TimesNewRoman"/>
          <w:sz w:val="24"/>
          <w:szCs w:val="24"/>
        </w:rPr>
      </w:pPr>
      <w:r>
        <w:rPr>
          <w:rFonts w:eastAsia="TimesNewRoman"/>
          <w:b/>
          <w:sz w:val="24"/>
          <w:szCs w:val="24"/>
        </w:rPr>
        <w:t xml:space="preserve">c) </w:t>
      </w:r>
      <w:r>
        <w:rPr>
          <w:rFonts w:eastAsia="TimesNewRoman"/>
          <w:sz w:val="24"/>
          <w:szCs w:val="24"/>
        </w:rPr>
        <w:t>Aplicação das sanções motivadas pela inexecução total ou parcial da ARP;</w:t>
      </w:r>
    </w:p>
    <w:p w:rsidR="00316256" w:rsidRDefault="00316256" w:rsidP="00316256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  <w:r>
        <w:rPr>
          <w:rFonts w:eastAsia="TimesNewRoman"/>
          <w:b/>
          <w:sz w:val="24"/>
          <w:szCs w:val="24"/>
        </w:rPr>
        <w:t xml:space="preserve">d) </w:t>
      </w:r>
      <w:r>
        <w:rPr>
          <w:rFonts w:eastAsia="TimesNewRoman"/>
          <w:sz w:val="24"/>
          <w:szCs w:val="24"/>
        </w:rPr>
        <w:t>Fiscalização da execução do ajuste.</w:t>
      </w:r>
    </w:p>
    <w:p w:rsidR="00316256" w:rsidRDefault="00316256" w:rsidP="00316256">
      <w:pPr>
        <w:autoSpaceDE w:val="0"/>
        <w:autoSpaceDN w:val="0"/>
        <w:adjustRightInd w:val="0"/>
        <w:rPr>
          <w:rFonts w:eastAsia="TimesNewRoman"/>
          <w:sz w:val="24"/>
          <w:szCs w:val="24"/>
        </w:rPr>
      </w:pPr>
    </w:p>
    <w:p w:rsidR="00316256" w:rsidRDefault="00316256" w:rsidP="00316256">
      <w:pPr>
        <w:autoSpaceDE w:val="0"/>
        <w:autoSpaceDN w:val="0"/>
        <w:adjustRightInd w:val="0"/>
        <w:rPr>
          <w:rFonts w:eastAsia="TimesNewRoman"/>
          <w:sz w:val="24"/>
          <w:szCs w:val="24"/>
        </w:rPr>
      </w:pPr>
    </w:p>
    <w:p w:rsidR="00316256" w:rsidRDefault="00316256" w:rsidP="00316256">
      <w:pPr>
        <w:autoSpaceDE w:val="0"/>
        <w:autoSpaceDN w:val="0"/>
        <w:adjustRightInd w:val="0"/>
        <w:rPr>
          <w:rFonts w:eastAsia="TimesNewRoman"/>
          <w:b/>
          <w:sz w:val="24"/>
          <w:szCs w:val="24"/>
        </w:rPr>
      </w:pPr>
      <w:r>
        <w:rPr>
          <w:rFonts w:eastAsia="TimesNewRoman"/>
          <w:b/>
          <w:sz w:val="24"/>
          <w:szCs w:val="24"/>
        </w:rPr>
        <w:t>CLÁUSULA DÉCIMA QUINTA - DAS DISPOSIÇÕES FINAIS</w:t>
      </w:r>
    </w:p>
    <w:p w:rsidR="00316256" w:rsidRDefault="00316256" w:rsidP="00316256">
      <w:pPr>
        <w:autoSpaceDE w:val="0"/>
        <w:autoSpaceDN w:val="0"/>
        <w:adjustRightInd w:val="0"/>
        <w:rPr>
          <w:rFonts w:eastAsia="TimesNewRoman"/>
          <w:sz w:val="24"/>
          <w:szCs w:val="24"/>
        </w:rPr>
      </w:pPr>
    </w:p>
    <w:p w:rsidR="00316256" w:rsidRDefault="00316256" w:rsidP="00316256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  <w:r>
        <w:rPr>
          <w:rFonts w:eastAsia="TimesNewRoman"/>
          <w:b/>
          <w:sz w:val="24"/>
          <w:szCs w:val="24"/>
        </w:rPr>
        <w:t>15.1.</w:t>
      </w:r>
      <w:r>
        <w:rPr>
          <w:rFonts w:eastAsia="TimesNewRoman"/>
          <w:sz w:val="24"/>
          <w:szCs w:val="24"/>
        </w:rPr>
        <w:t xml:space="preserve"> O fornecedor obriga-se a manter em compatibilidade com as obrigações por ele assumida, todas as condições de habilitação e qualificação exigidas na licitação e a cumprir fielmente as Cláusulas ora avençadas, e ainda com as normas previstas na Lei n. 8.666/93 e legislação complementar, durante a vigência desta Ata de Registro de Preços.</w:t>
      </w:r>
    </w:p>
    <w:p w:rsidR="00316256" w:rsidRDefault="00316256" w:rsidP="00316256">
      <w:pPr>
        <w:autoSpaceDE w:val="0"/>
        <w:autoSpaceDN w:val="0"/>
        <w:adjustRightInd w:val="0"/>
        <w:rPr>
          <w:rFonts w:eastAsia="TimesNewRoman"/>
          <w:sz w:val="24"/>
          <w:szCs w:val="24"/>
        </w:rPr>
      </w:pPr>
    </w:p>
    <w:p w:rsidR="00316256" w:rsidRDefault="00316256" w:rsidP="00316256">
      <w:pPr>
        <w:autoSpaceDE w:val="0"/>
        <w:autoSpaceDN w:val="0"/>
        <w:adjustRightInd w:val="0"/>
        <w:rPr>
          <w:rFonts w:eastAsia="TimesNewRoman"/>
          <w:b/>
          <w:sz w:val="24"/>
          <w:szCs w:val="24"/>
        </w:rPr>
      </w:pPr>
      <w:r>
        <w:rPr>
          <w:rFonts w:eastAsia="TimesNewRoman"/>
          <w:b/>
          <w:sz w:val="24"/>
          <w:szCs w:val="24"/>
        </w:rPr>
        <w:t>CLÁUSULA DÉCIMA SEXTA - DA PUBLICAÇÃO</w:t>
      </w:r>
    </w:p>
    <w:p w:rsidR="00316256" w:rsidRDefault="00316256" w:rsidP="00316256">
      <w:pPr>
        <w:autoSpaceDE w:val="0"/>
        <w:autoSpaceDN w:val="0"/>
        <w:adjustRightInd w:val="0"/>
        <w:rPr>
          <w:rFonts w:eastAsia="TimesNewRoman"/>
          <w:b/>
          <w:sz w:val="24"/>
          <w:szCs w:val="24"/>
        </w:rPr>
      </w:pPr>
    </w:p>
    <w:p w:rsidR="00316256" w:rsidRDefault="00316256" w:rsidP="00316256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  <w:r>
        <w:rPr>
          <w:rFonts w:eastAsia="TimesNewRoman"/>
          <w:b/>
          <w:sz w:val="24"/>
          <w:szCs w:val="24"/>
        </w:rPr>
        <w:t>16.1.</w:t>
      </w:r>
      <w:r>
        <w:rPr>
          <w:rFonts w:eastAsia="TimesNewRoman"/>
          <w:sz w:val="24"/>
          <w:szCs w:val="24"/>
        </w:rPr>
        <w:t xml:space="preserve"> Para eficácia do presente instrumento, a Contratante providenciará seu extrato de publicação na Imprensa Oficial do Estado, em conformidade com o disposto no art. 20 do Decreto nº 3.555/2000.</w:t>
      </w:r>
    </w:p>
    <w:p w:rsidR="00316256" w:rsidRDefault="00316256" w:rsidP="00316256">
      <w:pPr>
        <w:autoSpaceDE w:val="0"/>
        <w:autoSpaceDN w:val="0"/>
        <w:adjustRightInd w:val="0"/>
        <w:rPr>
          <w:rFonts w:eastAsia="TimesNewRoman"/>
          <w:sz w:val="24"/>
          <w:szCs w:val="24"/>
        </w:rPr>
      </w:pPr>
    </w:p>
    <w:p w:rsidR="00316256" w:rsidRDefault="00316256" w:rsidP="00316256">
      <w:pPr>
        <w:autoSpaceDE w:val="0"/>
        <w:autoSpaceDN w:val="0"/>
        <w:adjustRightInd w:val="0"/>
        <w:rPr>
          <w:rFonts w:eastAsia="TimesNewRoman"/>
          <w:b/>
          <w:sz w:val="24"/>
          <w:szCs w:val="24"/>
        </w:rPr>
      </w:pPr>
      <w:r>
        <w:rPr>
          <w:rFonts w:eastAsia="TimesNewRoman"/>
          <w:b/>
          <w:sz w:val="24"/>
          <w:szCs w:val="24"/>
        </w:rPr>
        <w:t>CLÁUSULA DÉCIMA SÉTIMA - DO FORO</w:t>
      </w:r>
    </w:p>
    <w:p w:rsidR="00316256" w:rsidRDefault="00316256" w:rsidP="00316256">
      <w:pPr>
        <w:autoSpaceDE w:val="0"/>
        <w:autoSpaceDN w:val="0"/>
        <w:adjustRightInd w:val="0"/>
        <w:rPr>
          <w:rFonts w:eastAsia="TimesNewRoman"/>
          <w:sz w:val="24"/>
          <w:szCs w:val="24"/>
        </w:rPr>
      </w:pPr>
    </w:p>
    <w:p w:rsidR="00316256" w:rsidRDefault="00316256" w:rsidP="00316256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  <w:r>
        <w:rPr>
          <w:rFonts w:eastAsia="TimesNewRoman"/>
          <w:b/>
          <w:sz w:val="24"/>
          <w:szCs w:val="24"/>
        </w:rPr>
        <w:t>17.1.</w:t>
      </w:r>
      <w:r>
        <w:rPr>
          <w:rFonts w:eastAsia="TimesNewRoman"/>
          <w:sz w:val="24"/>
          <w:szCs w:val="24"/>
        </w:rPr>
        <w:t xml:space="preserve"> Fica eleito o Foro de </w:t>
      </w:r>
      <w:proofErr w:type="spellStart"/>
      <w:r>
        <w:rPr>
          <w:rFonts w:eastAsia="TimesNewRoman"/>
          <w:sz w:val="24"/>
          <w:szCs w:val="24"/>
        </w:rPr>
        <w:t>Juscimeira</w:t>
      </w:r>
      <w:proofErr w:type="spellEnd"/>
      <w:r>
        <w:rPr>
          <w:rFonts w:eastAsia="TimesNewRoman"/>
          <w:sz w:val="24"/>
          <w:szCs w:val="24"/>
        </w:rPr>
        <w:t>/MT para dirimir quaisquer controvérsias advindas da execução desta Ata de Registro de Preços.</w:t>
      </w:r>
    </w:p>
    <w:p w:rsidR="00316256" w:rsidRDefault="00316256" w:rsidP="00316256">
      <w:pPr>
        <w:autoSpaceDE w:val="0"/>
        <w:autoSpaceDN w:val="0"/>
        <w:adjustRightInd w:val="0"/>
        <w:rPr>
          <w:rFonts w:eastAsia="TimesNewRoman"/>
          <w:sz w:val="24"/>
          <w:szCs w:val="24"/>
        </w:rPr>
      </w:pPr>
    </w:p>
    <w:p w:rsidR="00316256" w:rsidRDefault="00316256" w:rsidP="00316256">
      <w:p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  <w:r>
        <w:rPr>
          <w:rFonts w:eastAsia="TimesNewRoman"/>
          <w:b/>
          <w:sz w:val="24"/>
          <w:szCs w:val="24"/>
        </w:rPr>
        <w:t>17.2.</w:t>
      </w:r>
      <w:r>
        <w:rPr>
          <w:rFonts w:eastAsia="TimesNewRoman"/>
          <w:sz w:val="24"/>
          <w:szCs w:val="24"/>
        </w:rPr>
        <w:t xml:space="preserve"> E por estarem de acordo, depois de lidos e assinados, as partes firmam </w:t>
      </w:r>
      <w:proofErr w:type="gramStart"/>
      <w:r>
        <w:rPr>
          <w:rFonts w:eastAsia="TimesNewRoman"/>
          <w:sz w:val="24"/>
          <w:szCs w:val="24"/>
        </w:rPr>
        <w:t>a presente</w:t>
      </w:r>
      <w:proofErr w:type="gramEnd"/>
      <w:r>
        <w:rPr>
          <w:rFonts w:eastAsia="TimesNewRoman"/>
          <w:sz w:val="24"/>
          <w:szCs w:val="24"/>
        </w:rPr>
        <w:t xml:space="preserve"> ARP em 0</w:t>
      </w:r>
      <w:r w:rsidR="00E31240">
        <w:rPr>
          <w:rFonts w:eastAsia="TimesNewRoman"/>
          <w:sz w:val="24"/>
          <w:szCs w:val="24"/>
        </w:rPr>
        <w:t>3</w:t>
      </w:r>
      <w:r>
        <w:rPr>
          <w:rFonts w:eastAsia="TimesNewRoman"/>
          <w:sz w:val="24"/>
          <w:szCs w:val="24"/>
        </w:rPr>
        <w:t>(</w:t>
      </w:r>
      <w:r w:rsidR="00E31240">
        <w:rPr>
          <w:rFonts w:eastAsia="TimesNewRoman"/>
          <w:sz w:val="24"/>
          <w:szCs w:val="24"/>
        </w:rPr>
        <w:t>três</w:t>
      </w:r>
      <w:r>
        <w:rPr>
          <w:rFonts w:eastAsia="TimesNewRoman"/>
          <w:sz w:val="24"/>
          <w:szCs w:val="24"/>
        </w:rPr>
        <w:t>) vias de igual teor e forma, para um só efeito legal, na forma do art. 60 da Lei nº 8.666/93.</w:t>
      </w:r>
    </w:p>
    <w:p w:rsidR="00316256" w:rsidRDefault="00316256" w:rsidP="00316256">
      <w:pPr>
        <w:autoSpaceDE w:val="0"/>
        <w:autoSpaceDN w:val="0"/>
        <w:adjustRightInd w:val="0"/>
        <w:rPr>
          <w:rFonts w:eastAsia="TimesNewRoman"/>
          <w:sz w:val="24"/>
          <w:szCs w:val="24"/>
        </w:rPr>
      </w:pPr>
    </w:p>
    <w:p w:rsidR="00316256" w:rsidRDefault="00316256" w:rsidP="00316256">
      <w:pPr>
        <w:autoSpaceDE w:val="0"/>
        <w:autoSpaceDN w:val="0"/>
        <w:adjustRightInd w:val="0"/>
        <w:rPr>
          <w:rFonts w:eastAsia="TimesNewRoman"/>
          <w:sz w:val="24"/>
          <w:szCs w:val="24"/>
        </w:rPr>
      </w:pPr>
      <w:proofErr w:type="spellStart"/>
      <w:r>
        <w:rPr>
          <w:rFonts w:eastAsia="TimesNewRoman"/>
          <w:sz w:val="24"/>
          <w:szCs w:val="24"/>
        </w:rPr>
        <w:t>Juscimeira</w:t>
      </w:r>
      <w:proofErr w:type="spellEnd"/>
      <w:r>
        <w:rPr>
          <w:rFonts w:eastAsia="TimesNewRoman"/>
          <w:sz w:val="24"/>
          <w:szCs w:val="24"/>
        </w:rPr>
        <w:t>/MT</w:t>
      </w:r>
      <w:proofErr w:type="gramStart"/>
      <w:r>
        <w:rPr>
          <w:rFonts w:eastAsia="TimesNewRoman"/>
          <w:sz w:val="24"/>
          <w:szCs w:val="24"/>
        </w:rPr>
        <w:t>, ...</w:t>
      </w:r>
      <w:proofErr w:type="gramEnd"/>
      <w:r>
        <w:rPr>
          <w:rFonts w:eastAsia="TimesNewRoman"/>
          <w:sz w:val="24"/>
          <w:szCs w:val="24"/>
        </w:rPr>
        <w:t xml:space="preserve">......... </w:t>
      </w:r>
      <w:proofErr w:type="gramStart"/>
      <w:r>
        <w:rPr>
          <w:rFonts w:eastAsia="TimesNewRoman"/>
          <w:sz w:val="24"/>
          <w:szCs w:val="24"/>
        </w:rPr>
        <w:t>de</w:t>
      </w:r>
      <w:proofErr w:type="gramEnd"/>
      <w:r>
        <w:rPr>
          <w:rFonts w:eastAsia="TimesNewRoman"/>
          <w:sz w:val="24"/>
          <w:szCs w:val="24"/>
        </w:rPr>
        <w:t xml:space="preserve"> .................................... </w:t>
      </w:r>
      <w:proofErr w:type="gramStart"/>
      <w:r>
        <w:rPr>
          <w:rFonts w:eastAsia="TimesNewRoman"/>
          <w:sz w:val="24"/>
          <w:szCs w:val="24"/>
        </w:rPr>
        <w:t>de</w:t>
      </w:r>
      <w:proofErr w:type="gramEnd"/>
      <w:r>
        <w:rPr>
          <w:rFonts w:eastAsia="TimesNewRoman"/>
          <w:sz w:val="24"/>
          <w:szCs w:val="24"/>
        </w:rPr>
        <w:t xml:space="preserve"> 201</w:t>
      </w:r>
      <w:r w:rsidR="009924F7">
        <w:rPr>
          <w:rFonts w:eastAsia="TimesNewRoman"/>
          <w:sz w:val="24"/>
          <w:szCs w:val="24"/>
        </w:rPr>
        <w:t>6</w:t>
      </w:r>
      <w:r>
        <w:rPr>
          <w:rFonts w:eastAsia="TimesNewRoman"/>
          <w:sz w:val="24"/>
          <w:szCs w:val="24"/>
        </w:rPr>
        <w:t>.</w:t>
      </w:r>
    </w:p>
    <w:p w:rsidR="00316256" w:rsidRDefault="00316256" w:rsidP="00316256">
      <w:pPr>
        <w:autoSpaceDE w:val="0"/>
        <w:autoSpaceDN w:val="0"/>
        <w:adjustRightInd w:val="0"/>
        <w:rPr>
          <w:rFonts w:eastAsia="TimesNewRoman"/>
          <w:sz w:val="24"/>
          <w:szCs w:val="24"/>
        </w:rPr>
      </w:pPr>
    </w:p>
    <w:p w:rsidR="00316256" w:rsidRDefault="00316256" w:rsidP="00316256">
      <w:pPr>
        <w:autoSpaceDE w:val="0"/>
        <w:autoSpaceDN w:val="0"/>
        <w:adjustRightInd w:val="0"/>
        <w:rPr>
          <w:rFonts w:eastAsia="TimesNewRoman"/>
          <w:sz w:val="24"/>
          <w:szCs w:val="24"/>
        </w:rPr>
      </w:pPr>
    </w:p>
    <w:p w:rsidR="00316256" w:rsidRDefault="00316256" w:rsidP="00055860">
      <w:pPr>
        <w:autoSpaceDE w:val="0"/>
        <w:autoSpaceDN w:val="0"/>
        <w:adjustRightInd w:val="0"/>
        <w:jc w:val="left"/>
        <w:rPr>
          <w:rFonts w:eastAsia="TimesNewRoman"/>
          <w:b/>
          <w:sz w:val="24"/>
          <w:szCs w:val="24"/>
        </w:rPr>
      </w:pPr>
      <w:r>
        <w:rPr>
          <w:rFonts w:eastAsia="TimesNewRoman"/>
          <w:b/>
          <w:sz w:val="24"/>
          <w:szCs w:val="24"/>
        </w:rPr>
        <w:t xml:space="preserve">Valdecir Luiz </w:t>
      </w:r>
      <w:proofErr w:type="spellStart"/>
      <w:r>
        <w:rPr>
          <w:rFonts w:eastAsia="TimesNewRoman"/>
          <w:b/>
          <w:sz w:val="24"/>
          <w:szCs w:val="24"/>
        </w:rPr>
        <w:t>Colle</w:t>
      </w:r>
      <w:proofErr w:type="spellEnd"/>
    </w:p>
    <w:p w:rsidR="009F787E" w:rsidRDefault="00316256" w:rsidP="009F787E">
      <w:pPr>
        <w:autoSpaceDE w:val="0"/>
        <w:autoSpaceDN w:val="0"/>
        <w:adjustRightInd w:val="0"/>
        <w:jc w:val="left"/>
        <w:rPr>
          <w:rFonts w:eastAsia="TimesNewRoman"/>
          <w:b/>
          <w:sz w:val="24"/>
          <w:szCs w:val="24"/>
        </w:rPr>
      </w:pPr>
      <w:r>
        <w:rPr>
          <w:rFonts w:eastAsia="TimesNewRoman"/>
          <w:b/>
          <w:sz w:val="24"/>
          <w:szCs w:val="24"/>
        </w:rPr>
        <w:t>Prefeito Municipal</w:t>
      </w:r>
    </w:p>
    <w:p w:rsidR="00316256" w:rsidRDefault="009F787E" w:rsidP="009F787E">
      <w:pPr>
        <w:autoSpaceDE w:val="0"/>
        <w:autoSpaceDN w:val="0"/>
        <w:adjustRightInd w:val="0"/>
        <w:jc w:val="left"/>
        <w:rPr>
          <w:rFonts w:eastAsia="TimesNewRoman"/>
          <w:b/>
          <w:sz w:val="24"/>
          <w:szCs w:val="24"/>
        </w:rPr>
      </w:pPr>
      <w:r>
        <w:rPr>
          <w:rFonts w:eastAsia="TimesNewRoman"/>
          <w:b/>
          <w:sz w:val="24"/>
          <w:szCs w:val="24"/>
        </w:rPr>
        <w:t xml:space="preserve">                                                                                </w:t>
      </w:r>
      <w:r w:rsidR="003C25A2">
        <w:rPr>
          <w:rFonts w:eastAsia="TimesNewRoman"/>
          <w:b/>
          <w:sz w:val="24"/>
          <w:szCs w:val="24"/>
        </w:rPr>
        <w:t xml:space="preserve">Diva Maria Santos </w:t>
      </w:r>
      <w:proofErr w:type="spellStart"/>
      <w:r w:rsidR="003C25A2">
        <w:rPr>
          <w:rFonts w:eastAsia="TimesNewRoman"/>
          <w:b/>
          <w:sz w:val="24"/>
          <w:szCs w:val="24"/>
        </w:rPr>
        <w:t>Gardin</w:t>
      </w:r>
      <w:proofErr w:type="spellEnd"/>
    </w:p>
    <w:p w:rsidR="00316256" w:rsidRDefault="009F787E" w:rsidP="00316256">
      <w:pPr>
        <w:autoSpaceDE w:val="0"/>
        <w:autoSpaceDN w:val="0"/>
        <w:adjustRightInd w:val="0"/>
        <w:rPr>
          <w:rFonts w:eastAsia="TimesNewRoman"/>
          <w:b/>
          <w:sz w:val="24"/>
          <w:szCs w:val="24"/>
        </w:rPr>
      </w:pPr>
      <w:r>
        <w:rPr>
          <w:rFonts w:eastAsia="TimesNewRoman"/>
          <w:b/>
          <w:sz w:val="24"/>
          <w:szCs w:val="24"/>
        </w:rPr>
        <w:t xml:space="preserve">                                  </w:t>
      </w:r>
      <w:r w:rsidR="00316256">
        <w:rPr>
          <w:rFonts w:eastAsia="TimesNewRoman"/>
          <w:b/>
          <w:sz w:val="24"/>
          <w:szCs w:val="24"/>
        </w:rPr>
        <w:t>Pregoeir</w:t>
      </w:r>
      <w:r w:rsidR="00055860">
        <w:rPr>
          <w:rFonts w:eastAsia="TimesNewRoman"/>
          <w:b/>
          <w:sz w:val="24"/>
          <w:szCs w:val="24"/>
        </w:rPr>
        <w:t>o</w:t>
      </w:r>
    </w:p>
    <w:p w:rsidR="00316256" w:rsidRDefault="00316256" w:rsidP="00316256">
      <w:pPr>
        <w:autoSpaceDE w:val="0"/>
        <w:autoSpaceDN w:val="0"/>
        <w:adjustRightInd w:val="0"/>
        <w:rPr>
          <w:rFonts w:eastAsia="TimesNewRoman"/>
          <w:b/>
          <w:sz w:val="24"/>
          <w:szCs w:val="24"/>
        </w:rPr>
      </w:pPr>
    </w:p>
    <w:p w:rsidR="00316256" w:rsidRDefault="00316256" w:rsidP="00316256">
      <w:pPr>
        <w:autoSpaceDE w:val="0"/>
        <w:autoSpaceDN w:val="0"/>
        <w:adjustRightInd w:val="0"/>
        <w:rPr>
          <w:rFonts w:eastAsia="TimesNewRoman"/>
          <w:b/>
          <w:sz w:val="24"/>
          <w:szCs w:val="24"/>
        </w:rPr>
      </w:pPr>
    </w:p>
    <w:p w:rsidR="00316256" w:rsidRDefault="00316256" w:rsidP="00055860">
      <w:pPr>
        <w:autoSpaceDE w:val="0"/>
        <w:autoSpaceDN w:val="0"/>
        <w:adjustRightInd w:val="0"/>
        <w:jc w:val="left"/>
        <w:rPr>
          <w:rFonts w:eastAsia="TimesNewRoman"/>
          <w:b/>
          <w:sz w:val="24"/>
          <w:szCs w:val="24"/>
        </w:rPr>
      </w:pPr>
      <w:r>
        <w:rPr>
          <w:rFonts w:eastAsia="TimesNewRoman"/>
          <w:b/>
          <w:sz w:val="24"/>
          <w:szCs w:val="24"/>
        </w:rPr>
        <w:t>Empresa adjudicatária:</w:t>
      </w:r>
    </w:p>
    <w:p w:rsidR="006971B6" w:rsidRDefault="006971B6" w:rsidP="00316256">
      <w:pPr>
        <w:pStyle w:val="Corpodetexto2"/>
        <w:rPr>
          <w:b/>
          <w:sz w:val="26"/>
          <w:szCs w:val="26"/>
        </w:rPr>
      </w:pPr>
    </w:p>
    <w:sectPr w:rsidR="006971B6" w:rsidSect="00A13831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098" w:right="566" w:bottom="1417" w:left="184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4838" w:rsidRDefault="005F4838" w:rsidP="006C6B71">
      <w:r>
        <w:separator/>
      </w:r>
    </w:p>
  </w:endnote>
  <w:endnote w:type="continuationSeparator" w:id="0">
    <w:p w:rsidR="005F4838" w:rsidRDefault="005F4838" w:rsidP="006C6B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">
    <w:altName w:val="Arial Unicode MS"/>
    <w:panose1 w:val="00000000000000000000"/>
    <w:charset w:val="81"/>
    <w:family w:val="auto"/>
    <w:notTrueType/>
    <w:pitch w:val="default"/>
    <w:sig w:usb0="00000003" w:usb1="09060000" w:usb2="00000010" w:usb3="00000000" w:csb0="0008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2623" w:rsidRDefault="006A2623" w:rsidP="00D508BA">
    <w:pPr>
      <w:pStyle w:val="Rodap"/>
      <w:rPr>
        <w:sz w:val="20"/>
        <w:szCs w:val="20"/>
      </w:rPr>
    </w:pPr>
    <w:r>
      <w:rPr>
        <w:sz w:val="20"/>
        <w:szCs w:val="20"/>
      </w:rPr>
      <w:t>___________________________________________________________________________________</w:t>
    </w:r>
  </w:p>
  <w:p w:rsidR="00D508BA" w:rsidRPr="00D508BA" w:rsidRDefault="00D508BA" w:rsidP="00D508BA">
    <w:pPr>
      <w:pStyle w:val="Rodap"/>
    </w:pPr>
    <w:r w:rsidRPr="00D508BA">
      <w:rPr>
        <w:sz w:val="20"/>
        <w:szCs w:val="20"/>
      </w:rPr>
      <w:t>Av. Joaquim Miguel dos Santos, 210 &lt;&gt; CAJUS &lt;&gt; 78.810-000&lt;&gt;</w:t>
    </w:r>
    <w:hyperlink r:id="rId1" w:history="1">
      <w:r w:rsidRPr="00D508BA">
        <w:rPr>
          <w:rStyle w:val="Hyperlink"/>
          <w:color w:val="auto"/>
          <w:sz w:val="20"/>
          <w:szCs w:val="20"/>
          <w:u w:val="none"/>
        </w:rPr>
        <w:t>contato@juscimeira.mt.gov.br&lt;&gt;(66)3412.1371</w:t>
      </w:r>
    </w:hyperlink>
  </w:p>
  <w:p w:rsidR="00454350" w:rsidRDefault="00D508BA" w:rsidP="00D508BA">
    <w:pPr>
      <w:pStyle w:val="Rodap"/>
      <w:spacing w:after="240"/>
    </w:pPr>
    <w:r>
      <w:t>CNPJ nº 15.023.955/0001-31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4838" w:rsidRDefault="005F4838" w:rsidP="006C6B71">
      <w:r>
        <w:separator/>
      </w:r>
    </w:p>
  </w:footnote>
  <w:footnote w:type="continuationSeparator" w:id="0">
    <w:p w:rsidR="005F4838" w:rsidRDefault="005F4838" w:rsidP="006C6B7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F2B" w:rsidRDefault="00397D03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18334" o:spid="_x0000_s2059" type="#_x0000_t75" style="position:absolute;left:0;text-align:left;margin-left:0;margin-top:0;width:198.55pt;height:183.1pt;z-index:-251658752;mso-position-horizontal:center;mso-position-horizontal-relative:margin;mso-position-vertical:center;mso-position-vertical-relative:margin" o:allowincell="f">
          <v:imagedata r:id="rId1" o:title="Logo Chico 2013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08BA" w:rsidRDefault="00397D03" w:rsidP="00631FF9">
    <w:pPr>
      <w:pStyle w:val="Cabealho"/>
      <w:rPr>
        <w:noProof/>
        <w:sz w:val="20"/>
        <w:lang w:eastAsia="pt-BR"/>
      </w:rPr>
    </w:pPr>
    <w:r>
      <w:rPr>
        <w:noProof/>
        <w:sz w:val="20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18335" o:spid="_x0000_s2060" type="#_x0000_t75" style="position:absolute;left:0;text-align:left;margin-left:0;margin-top:0;width:198.55pt;height:183.1pt;z-index:-251657728;mso-position-horizontal:center;mso-position-horizontal-relative:margin;mso-position-vertical:center;mso-position-vertical-relative:margin" o:allowincell="f">
          <v:imagedata r:id="rId1" o:title="Logo Chico 2013" gain="19661f" blacklevel="22938f"/>
          <w10:wrap anchorx="margin" anchory="margin"/>
        </v:shape>
      </w:pict>
    </w:r>
  </w:p>
  <w:p w:rsidR="00D508BA" w:rsidRDefault="005D3CF2" w:rsidP="00D508BA">
    <w:pPr>
      <w:pStyle w:val="Cabealho"/>
      <w:pBdr>
        <w:bottom w:val="single" w:sz="6" w:space="1" w:color="auto"/>
      </w:pBdr>
    </w:pPr>
    <w:r>
      <w:rPr>
        <w:noProof/>
        <w:sz w:val="20"/>
        <w:lang w:eastAsia="pt-BR"/>
      </w:rPr>
      <w:drawing>
        <wp:inline distT="0" distB="0" distL="0" distR="0">
          <wp:extent cx="888365" cy="802005"/>
          <wp:effectExtent l="19050" t="0" r="6985" b="0"/>
          <wp:docPr id="1" name="Imagem 1" descr="Brasão Juscimei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ão Juscimeir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8365" cy="8020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31FF9">
      <w:rPr>
        <w:noProof/>
        <w:sz w:val="20"/>
        <w:lang w:eastAsia="pt-BR"/>
      </w:rPr>
      <w:t xml:space="preserve">   </w:t>
    </w:r>
    <w:r w:rsidR="00454350">
      <w:rPr>
        <w:noProof/>
        <w:sz w:val="20"/>
        <w:lang w:eastAsia="pt-BR"/>
      </w:rPr>
      <w:t xml:space="preserve">                        </w:t>
    </w:r>
    <w:r w:rsidR="00631FF9">
      <w:rPr>
        <w:noProof/>
        <w:sz w:val="20"/>
        <w:lang w:eastAsia="pt-BR"/>
      </w:rPr>
      <w:t xml:space="preserve"> </w:t>
    </w:r>
    <w:r>
      <w:rPr>
        <w:noProof/>
        <w:sz w:val="20"/>
        <w:lang w:eastAsia="pt-BR"/>
      </w:rPr>
      <w:drawing>
        <wp:inline distT="0" distB="0" distL="0" distR="0">
          <wp:extent cx="2717165" cy="526415"/>
          <wp:effectExtent l="19050" t="0" r="6985" b="0"/>
          <wp:docPr id="2" name="Imagem 2" descr="tEXT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EXTO CABEÇALH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7165" cy="5264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31FF9">
      <w:rPr>
        <w:noProof/>
        <w:sz w:val="20"/>
        <w:lang w:eastAsia="pt-BR"/>
      </w:rPr>
      <w:t xml:space="preserve">       </w:t>
    </w:r>
    <w:r w:rsidR="00454350">
      <w:rPr>
        <w:noProof/>
        <w:sz w:val="20"/>
        <w:lang w:eastAsia="pt-BR"/>
      </w:rPr>
      <w:t xml:space="preserve">       </w:t>
    </w:r>
    <w:r w:rsidR="00631FF9">
      <w:rPr>
        <w:noProof/>
        <w:sz w:val="20"/>
        <w:lang w:eastAsia="pt-BR"/>
      </w:rPr>
      <w:t xml:space="preserve">             </w:t>
    </w:r>
    <w:r w:rsidR="00454350">
      <w:t xml:space="preserve">     </w:t>
    </w:r>
  </w:p>
  <w:p w:rsidR="00454350" w:rsidRPr="00631FF9" w:rsidRDefault="00454350" w:rsidP="00D508BA">
    <w:pPr>
      <w:pStyle w:val="Cabealho"/>
      <w:pBdr>
        <w:bottom w:val="single" w:sz="6" w:space="1" w:color="auto"/>
      </w:pBdr>
      <w:rPr>
        <w:noProof/>
        <w:sz w:val="20"/>
        <w:lang w:eastAsia="pt-BR"/>
      </w:rPr>
    </w:pPr>
    <w:r>
      <w:t xml:space="preserve">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F2B" w:rsidRDefault="00397D03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18333" o:spid="_x0000_s2058" type="#_x0000_t75" style="position:absolute;left:0;text-align:left;margin-left:0;margin-top:0;width:198.55pt;height:183.1pt;z-index:-251659776;mso-position-horizontal:center;mso-position-horizontal-relative:margin;mso-position-vertical:center;mso-position-vertical-relative:margin" o:allowincell="f">
          <v:imagedata r:id="rId1" o:title="Logo Chico 2013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E7486"/>
    <w:multiLevelType w:val="hybridMultilevel"/>
    <w:tmpl w:val="157E0810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BB2420"/>
    <w:multiLevelType w:val="hybridMultilevel"/>
    <w:tmpl w:val="14CC13EA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1B91A70"/>
    <w:multiLevelType w:val="hybridMultilevel"/>
    <w:tmpl w:val="260CFDB4"/>
    <w:lvl w:ilvl="0" w:tplc="877E7B52">
      <w:start w:val="1"/>
      <w:numFmt w:val="bullet"/>
      <w:lvlText w:val=""/>
      <w:lvlJc w:val="left"/>
      <w:pPr>
        <w:tabs>
          <w:tab w:val="num" w:pos="1778"/>
        </w:tabs>
        <w:ind w:left="1778" w:hanging="360"/>
      </w:pPr>
      <w:rPr>
        <w:rFonts w:ascii="Wingdings" w:hAnsi="Wingdings" w:hint="default"/>
        <w:color w:val="000080"/>
      </w:rPr>
    </w:lvl>
    <w:lvl w:ilvl="1" w:tplc="5A969C78">
      <w:start w:val="1"/>
      <w:numFmt w:val="bullet"/>
      <w:lvlText w:val=""/>
      <w:lvlJc w:val="left"/>
      <w:pPr>
        <w:tabs>
          <w:tab w:val="num" w:pos="731"/>
        </w:tabs>
        <w:ind w:left="711" w:hanging="340"/>
      </w:pPr>
      <w:rPr>
        <w:rFonts w:ascii="Wingdings" w:hAnsi="Wingdings" w:hint="default"/>
      </w:rPr>
    </w:lvl>
    <w:lvl w:ilvl="2" w:tplc="49A0E60E">
      <w:start w:val="1"/>
      <w:numFmt w:val="bullet"/>
      <w:lvlText w:val=""/>
      <w:lvlJc w:val="left"/>
      <w:pPr>
        <w:tabs>
          <w:tab w:val="num" w:pos="1451"/>
        </w:tabs>
        <w:ind w:left="1451" w:hanging="360"/>
      </w:pPr>
      <w:rPr>
        <w:rFonts w:ascii="Wingdings" w:hAnsi="Wingdings" w:hint="default"/>
      </w:rPr>
    </w:lvl>
    <w:lvl w:ilvl="3" w:tplc="5AEEC760" w:tentative="1">
      <w:start w:val="1"/>
      <w:numFmt w:val="bullet"/>
      <w:lvlText w:val=""/>
      <w:lvlJc w:val="left"/>
      <w:pPr>
        <w:tabs>
          <w:tab w:val="num" w:pos="2171"/>
        </w:tabs>
        <w:ind w:left="2171" w:hanging="360"/>
      </w:pPr>
      <w:rPr>
        <w:rFonts w:ascii="Symbol" w:hAnsi="Symbol" w:hint="default"/>
      </w:rPr>
    </w:lvl>
    <w:lvl w:ilvl="4" w:tplc="3306F824" w:tentative="1">
      <w:start w:val="1"/>
      <w:numFmt w:val="bullet"/>
      <w:lvlText w:val="o"/>
      <w:lvlJc w:val="left"/>
      <w:pPr>
        <w:tabs>
          <w:tab w:val="num" w:pos="2891"/>
        </w:tabs>
        <w:ind w:left="2891" w:hanging="360"/>
      </w:pPr>
      <w:rPr>
        <w:rFonts w:ascii="Courier New" w:hAnsi="Courier New" w:hint="default"/>
      </w:rPr>
    </w:lvl>
    <w:lvl w:ilvl="5" w:tplc="363AB752" w:tentative="1">
      <w:start w:val="1"/>
      <w:numFmt w:val="bullet"/>
      <w:lvlText w:val=""/>
      <w:lvlJc w:val="left"/>
      <w:pPr>
        <w:tabs>
          <w:tab w:val="num" w:pos="3611"/>
        </w:tabs>
        <w:ind w:left="3611" w:hanging="360"/>
      </w:pPr>
      <w:rPr>
        <w:rFonts w:ascii="Wingdings" w:hAnsi="Wingdings" w:hint="default"/>
      </w:rPr>
    </w:lvl>
    <w:lvl w:ilvl="6" w:tplc="48B266B8" w:tentative="1">
      <w:start w:val="1"/>
      <w:numFmt w:val="bullet"/>
      <w:lvlText w:val=""/>
      <w:lvlJc w:val="left"/>
      <w:pPr>
        <w:tabs>
          <w:tab w:val="num" w:pos="4331"/>
        </w:tabs>
        <w:ind w:left="4331" w:hanging="360"/>
      </w:pPr>
      <w:rPr>
        <w:rFonts w:ascii="Symbol" w:hAnsi="Symbol" w:hint="default"/>
      </w:rPr>
    </w:lvl>
    <w:lvl w:ilvl="7" w:tplc="FBEAC7E8" w:tentative="1">
      <w:start w:val="1"/>
      <w:numFmt w:val="bullet"/>
      <w:lvlText w:val="o"/>
      <w:lvlJc w:val="left"/>
      <w:pPr>
        <w:tabs>
          <w:tab w:val="num" w:pos="5051"/>
        </w:tabs>
        <w:ind w:left="5051" w:hanging="360"/>
      </w:pPr>
      <w:rPr>
        <w:rFonts w:ascii="Courier New" w:hAnsi="Courier New" w:hint="default"/>
      </w:rPr>
    </w:lvl>
    <w:lvl w:ilvl="8" w:tplc="A4585E42" w:tentative="1">
      <w:start w:val="1"/>
      <w:numFmt w:val="bullet"/>
      <w:lvlText w:val=""/>
      <w:lvlJc w:val="left"/>
      <w:pPr>
        <w:tabs>
          <w:tab w:val="num" w:pos="5771"/>
        </w:tabs>
        <w:ind w:left="5771" w:hanging="360"/>
      </w:pPr>
      <w:rPr>
        <w:rFonts w:ascii="Wingdings" w:hAnsi="Wingdings" w:hint="default"/>
      </w:rPr>
    </w:lvl>
  </w:abstractNum>
  <w:abstractNum w:abstractNumId="3">
    <w:nsid w:val="229446DD"/>
    <w:multiLevelType w:val="hybridMultilevel"/>
    <w:tmpl w:val="8584BA04"/>
    <w:lvl w:ilvl="0" w:tplc="1D3CF31E">
      <w:start w:val="1"/>
      <w:numFmt w:val="bullet"/>
      <w:lvlText w:val="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>
    <w:nsid w:val="28AF7658"/>
    <w:multiLevelType w:val="hybridMultilevel"/>
    <w:tmpl w:val="325E859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BE22C28"/>
    <w:multiLevelType w:val="hybridMultilevel"/>
    <w:tmpl w:val="48BEFD82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ED85257"/>
    <w:multiLevelType w:val="hybridMultilevel"/>
    <w:tmpl w:val="61FEB762"/>
    <w:lvl w:ilvl="0" w:tplc="877E7B52">
      <w:start w:val="1"/>
      <w:numFmt w:val="bullet"/>
      <w:lvlText w:val=""/>
      <w:lvlJc w:val="left"/>
      <w:pPr>
        <w:tabs>
          <w:tab w:val="num" w:pos="1778"/>
        </w:tabs>
        <w:ind w:left="1778" w:hanging="360"/>
      </w:pPr>
      <w:rPr>
        <w:rFonts w:ascii="Wingdings" w:hAnsi="Wingdings" w:hint="default"/>
        <w:color w:val="000080"/>
      </w:rPr>
    </w:lvl>
    <w:lvl w:ilvl="1" w:tplc="0F488A1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BE6A61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00CE0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5B60FB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58A062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8C65E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A6CA58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A78D0E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570385F"/>
    <w:multiLevelType w:val="multilevel"/>
    <w:tmpl w:val="C7524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5FB15AA"/>
    <w:multiLevelType w:val="hybridMultilevel"/>
    <w:tmpl w:val="922C4772"/>
    <w:lvl w:ilvl="0" w:tplc="A7340296">
      <w:start w:val="1"/>
      <w:numFmt w:val="bullet"/>
      <w:lvlText w:val="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9">
    <w:nsid w:val="3FB96210"/>
    <w:multiLevelType w:val="hybridMultilevel"/>
    <w:tmpl w:val="7728DDA8"/>
    <w:lvl w:ilvl="0" w:tplc="94340514">
      <w:start w:val="1"/>
      <w:numFmt w:val="bullet"/>
      <w:lvlText w:val="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0">
    <w:nsid w:val="45935A39"/>
    <w:multiLevelType w:val="hybridMultilevel"/>
    <w:tmpl w:val="284A0646"/>
    <w:lvl w:ilvl="0" w:tplc="3286A300">
      <w:start w:val="1"/>
      <w:numFmt w:val="bullet"/>
      <w:lvlText w:val="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1">
    <w:nsid w:val="4DE9225C"/>
    <w:multiLevelType w:val="hybridMultilevel"/>
    <w:tmpl w:val="0B087E58"/>
    <w:lvl w:ilvl="0" w:tplc="DF6822F2">
      <w:numFmt w:val="bullet"/>
      <w:lvlText w:val="·"/>
      <w:lvlJc w:val="left"/>
      <w:pPr>
        <w:ind w:left="720" w:hanging="360"/>
      </w:pPr>
      <w:rPr>
        <w:rFonts w:ascii="Verdana" w:eastAsia="Times New Roman" w:hAnsi="Verdan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539090E"/>
    <w:multiLevelType w:val="hybridMultilevel"/>
    <w:tmpl w:val="FA46D38E"/>
    <w:lvl w:ilvl="0" w:tplc="04160013">
      <w:start w:val="1"/>
      <w:numFmt w:val="upperRoman"/>
      <w:lvlText w:val="%1."/>
      <w:lvlJc w:val="right"/>
      <w:pPr>
        <w:tabs>
          <w:tab w:val="num" w:pos="888"/>
        </w:tabs>
        <w:ind w:left="888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608"/>
        </w:tabs>
        <w:ind w:left="160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328"/>
        </w:tabs>
        <w:ind w:left="232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048"/>
        </w:tabs>
        <w:ind w:left="304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768"/>
        </w:tabs>
        <w:ind w:left="376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488"/>
        </w:tabs>
        <w:ind w:left="448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208"/>
        </w:tabs>
        <w:ind w:left="520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928"/>
        </w:tabs>
        <w:ind w:left="592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648"/>
        </w:tabs>
        <w:ind w:left="6648" w:hanging="180"/>
      </w:pPr>
    </w:lvl>
  </w:abstractNum>
  <w:abstractNum w:abstractNumId="13">
    <w:nsid w:val="6D1755CC"/>
    <w:multiLevelType w:val="hybridMultilevel"/>
    <w:tmpl w:val="8348F8D0"/>
    <w:lvl w:ilvl="0" w:tplc="0416000D">
      <w:start w:val="1"/>
      <w:numFmt w:val="bullet"/>
      <w:lvlText w:val="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D7D6EAB4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4">
    <w:nsid w:val="6DDF554F"/>
    <w:multiLevelType w:val="hybridMultilevel"/>
    <w:tmpl w:val="E1D8CCFA"/>
    <w:lvl w:ilvl="0" w:tplc="0416000D">
      <w:start w:val="1"/>
      <w:numFmt w:val="bullet"/>
      <w:lvlText w:val="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B43A856E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5">
    <w:nsid w:val="7CD5451D"/>
    <w:multiLevelType w:val="hybridMultilevel"/>
    <w:tmpl w:val="65C2459C"/>
    <w:lvl w:ilvl="0" w:tplc="0416000D">
      <w:start w:val="1"/>
      <w:numFmt w:val="bullet"/>
      <w:lvlText w:val="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2EBAEEF8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9"/>
  </w:num>
  <w:num w:numId="4">
    <w:abstractNumId w:val="3"/>
  </w:num>
  <w:num w:numId="5">
    <w:abstractNumId w:val="13"/>
  </w:num>
  <w:num w:numId="6">
    <w:abstractNumId w:val="8"/>
  </w:num>
  <w:num w:numId="7">
    <w:abstractNumId w:val="14"/>
  </w:num>
  <w:num w:numId="8">
    <w:abstractNumId w:val="15"/>
  </w:num>
  <w:num w:numId="9">
    <w:abstractNumId w:val="2"/>
  </w:num>
  <w:num w:numId="10">
    <w:abstractNumId w:val="6"/>
  </w:num>
  <w:num w:numId="11">
    <w:abstractNumId w:val="0"/>
  </w:num>
  <w:num w:numId="12">
    <w:abstractNumId w:val="4"/>
  </w:num>
  <w:num w:numId="13">
    <w:abstractNumId w:val="12"/>
  </w:num>
  <w:num w:numId="14">
    <w:abstractNumId w:val="5"/>
  </w:num>
  <w:num w:numId="15">
    <w:abstractNumId w:val="1"/>
  </w:num>
  <w:num w:numId="1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hdrShapeDefaults>
    <o:shapedefaults v:ext="edit" spidmax="1331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C6B71"/>
    <w:rsid w:val="00055860"/>
    <w:rsid w:val="00075AE7"/>
    <w:rsid w:val="000B7D63"/>
    <w:rsid w:val="00150D4D"/>
    <w:rsid w:val="001521E9"/>
    <w:rsid w:val="0015269B"/>
    <w:rsid w:val="001770A1"/>
    <w:rsid w:val="00183D9A"/>
    <w:rsid w:val="001F4734"/>
    <w:rsid w:val="00205A27"/>
    <w:rsid w:val="002A7F2B"/>
    <w:rsid w:val="00316256"/>
    <w:rsid w:val="003645B8"/>
    <w:rsid w:val="003731C9"/>
    <w:rsid w:val="00397D03"/>
    <w:rsid w:val="003C25A2"/>
    <w:rsid w:val="00410CF2"/>
    <w:rsid w:val="00454350"/>
    <w:rsid w:val="00464947"/>
    <w:rsid w:val="00475AF8"/>
    <w:rsid w:val="00487AAE"/>
    <w:rsid w:val="0049079F"/>
    <w:rsid w:val="004F0CF2"/>
    <w:rsid w:val="00596D21"/>
    <w:rsid w:val="005C40C6"/>
    <w:rsid w:val="005D3CF2"/>
    <w:rsid w:val="005F4074"/>
    <w:rsid w:val="005F4838"/>
    <w:rsid w:val="00600BB9"/>
    <w:rsid w:val="00631FF9"/>
    <w:rsid w:val="006568B7"/>
    <w:rsid w:val="00660837"/>
    <w:rsid w:val="006971B6"/>
    <w:rsid w:val="006A2623"/>
    <w:rsid w:val="006C6B71"/>
    <w:rsid w:val="00774E8A"/>
    <w:rsid w:val="00783350"/>
    <w:rsid w:val="007C0A38"/>
    <w:rsid w:val="008303F5"/>
    <w:rsid w:val="0083792B"/>
    <w:rsid w:val="0085290F"/>
    <w:rsid w:val="00853DEE"/>
    <w:rsid w:val="008A617B"/>
    <w:rsid w:val="00901A78"/>
    <w:rsid w:val="00950362"/>
    <w:rsid w:val="00953059"/>
    <w:rsid w:val="009611AF"/>
    <w:rsid w:val="009924F7"/>
    <w:rsid w:val="009A5E75"/>
    <w:rsid w:val="009F787E"/>
    <w:rsid w:val="00A13831"/>
    <w:rsid w:val="00A34F12"/>
    <w:rsid w:val="00AA090C"/>
    <w:rsid w:val="00AB0E41"/>
    <w:rsid w:val="00B05417"/>
    <w:rsid w:val="00B74D99"/>
    <w:rsid w:val="00B968FE"/>
    <w:rsid w:val="00C16B5C"/>
    <w:rsid w:val="00C4267E"/>
    <w:rsid w:val="00C800BE"/>
    <w:rsid w:val="00CB57E2"/>
    <w:rsid w:val="00D326B4"/>
    <w:rsid w:val="00D508BA"/>
    <w:rsid w:val="00DB0083"/>
    <w:rsid w:val="00DD29B6"/>
    <w:rsid w:val="00E31240"/>
    <w:rsid w:val="00E77E10"/>
    <w:rsid w:val="00EB7B04"/>
    <w:rsid w:val="00ED1803"/>
    <w:rsid w:val="00F47069"/>
    <w:rsid w:val="00F53500"/>
    <w:rsid w:val="00F83438"/>
    <w:rsid w:val="00F870FA"/>
    <w:rsid w:val="00FA5BE5"/>
    <w:rsid w:val="00FD7D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7D63"/>
    <w:pPr>
      <w:jc w:val="center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6C6B7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6C6B71"/>
  </w:style>
  <w:style w:type="paragraph" w:styleId="Rodap">
    <w:name w:val="footer"/>
    <w:basedOn w:val="Normal"/>
    <w:link w:val="RodapChar"/>
    <w:uiPriority w:val="99"/>
    <w:unhideWhenUsed/>
    <w:rsid w:val="006C6B7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C6B71"/>
  </w:style>
  <w:style w:type="paragraph" w:styleId="Textodebalo">
    <w:name w:val="Balloon Text"/>
    <w:basedOn w:val="Normal"/>
    <w:link w:val="TextodebaloChar"/>
    <w:uiPriority w:val="99"/>
    <w:semiHidden/>
    <w:unhideWhenUsed/>
    <w:rsid w:val="006C6B7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6C6B71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D508BA"/>
    <w:rPr>
      <w:color w:val="0000FF"/>
      <w:u w:val="single"/>
    </w:rPr>
  </w:style>
  <w:style w:type="paragraph" w:styleId="Corpodetexto2">
    <w:name w:val="Body Text 2"/>
    <w:basedOn w:val="Normal"/>
    <w:link w:val="Corpodetexto2Char"/>
    <w:semiHidden/>
    <w:unhideWhenUsed/>
    <w:rsid w:val="00C16B5C"/>
    <w:rPr>
      <w:rFonts w:ascii="Times New Roman" w:eastAsia="Times New Roman" w:hAnsi="Times New Roman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C16B5C"/>
    <w:rPr>
      <w:rFonts w:ascii="Times New Roman" w:eastAsia="Times New Roman" w:hAnsi="Times New Roman"/>
      <w:sz w:val="22"/>
    </w:rPr>
  </w:style>
  <w:style w:type="paragraph" w:styleId="Corpodetexto">
    <w:name w:val="Body Text"/>
    <w:basedOn w:val="Normal"/>
    <w:link w:val="CorpodetextoChar"/>
    <w:uiPriority w:val="99"/>
    <w:unhideWhenUsed/>
    <w:rsid w:val="00901A78"/>
    <w:pPr>
      <w:spacing w:after="120"/>
    </w:pPr>
  </w:style>
  <w:style w:type="character" w:customStyle="1" w:styleId="CorpodetextoChar">
    <w:name w:val="Corpo de texto Char"/>
    <w:link w:val="Corpodetexto"/>
    <w:uiPriority w:val="99"/>
    <w:rsid w:val="00901A78"/>
    <w:rPr>
      <w:sz w:val="22"/>
      <w:szCs w:val="22"/>
      <w:lang w:eastAsia="en-US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901A78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901A78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87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1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ntato@juscimeira.mt.gov.br%3c%3e(66)3412.1371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2471</Words>
  <Characters>13349</Characters>
  <Application>Microsoft Office Word</Application>
  <DocSecurity>0</DocSecurity>
  <Lines>111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15789</CharactersWithSpaces>
  <SharedDoc>false</SharedDoc>
  <HLinks>
    <vt:vector size="6" baseType="variant">
      <vt:variant>
        <vt:i4>6946826</vt:i4>
      </vt:variant>
      <vt:variant>
        <vt:i4>0</vt:i4>
      </vt:variant>
      <vt:variant>
        <vt:i4>0</vt:i4>
      </vt:variant>
      <vt:variant>
        <vt:i4>5</vt:i4>
      </vt:variant>
      <vt:variant>
        <vt:lpwstr>mailto:contato@juscimeira.mt.gov.br%3C%3E(66)3412.1371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almir</dc:creator>
  <cp:lastModifiedBy>Usuario</cp:lastModifiedBy>
  <cp:revision>3</cp:revision>
  <cp:lastPrinted>2014-07-29T13:17:00Z</cp:lastPrinted>
  <dcterms:created xsi:type="dcterms:W3CDTF">2016-05-17T17:09:00Z</dcterms:created>
  <dcterms:modified xsi:type="dcterms:W3CDTF">2016-05-17T17:21:00Z</dcterms:modified>
</cp:coreProperties>
</file>